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13" w:type="dxa"/>
        <w:tblInd w:w="-437" w:type="dxa"/>
        <w:tbl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insideH w:val="single" w:sz="48" w:space="0" w:color="538135" w:themeColor="accent6" w:themeShade="BF"/>
          <w:insideV w:val="single" w:sz="48" w:space="0" w:color="538135" w:themeColor="accent6" w:themeShade="BF"/>
        </w:tblBorders>
        <w:tblLook w:val="04A0" w:firstRow="1" w:lastRow="0" w:firstColumn="1" w:lastColumn="0" w:noHBand="0" w:noVBand="1"/>
      </w:tblPr>
      <w:tblGrid>
        <w:gridCol w:w="4507"/>
        <w:gridCol w:w="319"/>
        <w:gridCol w:w="5387"/>
      </w:tblGrid>
      <w:tr w:rsidR="00FA286D" w14:paraId="2FF0734E" w14:textId="77777777" w:rsidTr="00FA286D">
        <w:trPr>
          <w:trHeight w:val="3830"/>
        </w:trPr>
        <w:tc>
          <w:tcPr>
            <w:tcW w:w="4507" w:type="dxa"/>
            <w:tcBorders>
              <w:top w:val="nil"/>
              <w:left w:val="nil"/>
              <w:bottom w:val="nil"/>
            </w:tcBorders>
            <w:shd w:val="clear" w:color="auto" w:fill="FBE4D5" w:themeFill="accent2" w:themeFillTint="33"/>
          </w:tcPr>
          <w:p w14:paraId="5ADEAA05" w14:textId="156F2912" w:rsidR="006360B9" w:rsidRDefault="009144D1" w:rsidP="00FA286D">
            <w:pPr>
              <w:jc w:val="center"/>
            </w:pPr>
            <w:r w:rsidRPr="009144D1">
              <w:rPr>
                <w:lang w:eastAsia="tr-TR"/>
              </w:rPr>
              <w:object w:dxaOrig="12630" w:dyaOrig="8925" w14:anchorId="64832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9.75pt" o:ole="">
                  <v:imagedata r:id="rId9" o:title=""/>
                </v:shape>
                <o:OLEObject Type="Embed" ProgID="AcroExch.Document.DC" ShapeID="_x0000_i1025" DrawAspect="Content" ObjectID="_1541406921" r:id="rId10"/>
              </w:object>
            </w:r>
          </w:p>
        </w:tc>
        <w:tc>
          <w:tcPr>
            <w:tcW w:w="319" w:type="dxa"/>
            <w:tcBorders>
              <w:top w:val="nil"/>
              <w:bottom w:val="nil"/>
            </w:tcBorders>
            <w:shd w:val="clear" w:color="auto" w:fill="DEEAF6" w:themeFill="accent1" w:themeFillTint="33"/>
          </w:tcPr>
          <w:p w14:paraId="2B2D6852" w14:textId="77777777" w:rsidR="006360B9" w:rsidRPr="006360B9" w:rsidRDefault="006360B9">
            <w:pPr>
              <w:rPr>
                <w:sz w:val="2"/>
              </w:rPr>
            </w:pPr>
          </w:p>
        </w:tc>
        <w:tc>
          <w:tcPr>
            <w:tcW w:w="5387" w:type="dxa"/>
            <w:tcBorders>
              <w:top w:val="nil"/>
              <w:bottom w:val="nil"/>
              <w:right w:val="nil"/>
            </w:tcBorders>
          </w:tcPr>
          <w:p w14:paraId="0807D7DA" w14:textId="7F04703B" w:rsidR="006360B9" w:rsidRDefault="006360B9" w:rsidP="00FA286D">
            <w:pPr>
              <w:jc w:val="center"/>
            </w:pPr>
            <w:bookmarkStart w:id="0" w:name="_GoBack"/>
            <w:bookmarkEnd w:id="0"/>
          </w:p>
        </w:tc>
      </w:tr>
      <w:tr w:rsidR="00AC709F" w14:paraId="7CB455C0" w14:textId="77777777" w:rsidTr="00AC709F">
        <w:trPr>
          <w:trHeight w:val="3772"/>
        </w:trPr>
        <w:tc>
          <w:tcPr>
            <w:tcW w:w="4507" w:type="dxa"/>
            <w:vMerge w:val="restart"/>
            <w:tcBorders>
              <w:top w:val="nil"/>
              <w:left w:val="nil"/>
            </w:tcBorders>
            <w:textDirection w:val="btLr"/>
            <w:vAlign w:val="center"/>
          </w:tcPr>
          <w:p w14:paraId="3751B8AA" w14:textId="5CF2F4D7" w:rsidR="00AC709F" w:rsidRPr="00AC709F" w:rsidRDefault="00AC709F" w:rsidP="00AC709F">
            <w:pPr>
              <w:ind w:left="113" w:right="113"/>
              <w:jc w:val="center"/>
              <w:rPr>
                <w:b/>
                <w:sz w:val="44"/>
              </w:rPr>
            </w:pPr>
            <w:r>
              <w:rPr>
                <w:b/>
                <w:sz w:val="44"/>
              </w:rPr>
              <w:t>MASTER DOKÜMAN</w:t>
            </w:r>
          </w:p>
          <w:p w14:paraId="0C58C5B3" w14:textId="0E3E2D9F" w:rsidR="00AC709F" w:rsidRPr="00AC709F" w:rsidRDefault="00AC709F" w:rsidP="00AC709F">
            <w:pPr>
              <w:ind w:left="113" w:right="113"/>
              <w:jc w:val="center"/>
              <w:rPr>
                <w:b/>
                <w:sz w:val="36"/>
              </w:rPr>
            </w:pPr>
            <w:r w:rsidRPr="00AC709F">
              <w:rPr>
                <w:b/>
                <w:sz w:val="44"/>
              </w:rPr>
              <w:t>(GELECEK PLANLAMASI)</w:t>
            </w:r>
          </w:p>
          <w:p w14:paraId="695F838D" w14:textId="77777777" w:rsidR="00AC709F" w:rsidRDefault="00AC709F" w:rsidP="00AC709F">
            <w:pPr>
              <w:ind w:left="113" w:right="113"/>
              <w:jc w:val="center"/>
            </w:pPr>
          </w:p>
          <w:p w14:paraId="10469A9B" w14:textId="77777777" w:rsidR="00AC709F" w:rsidRDefault="00AC709F" w:rsidP="00AC709F">
            <w:pPr>
              <w:ind w:left="113" w:right="113"/>
              <w:jc w:val="center"/>
            </w:pPr>
          </w:p>
          <w:p w14:paraId="7FA5F2BD" w14:textId="77777777" w:rsidR="00AC709F" w:rsidRDefault="00AC709F" w:rsidP="00AC709F">
            <w:pPr>
              <w:ind w:left="113" w:right="113"/>
              <w:jc w:val="center"/>
            </w:pPr>
          </w:p>
          <w:p w14:paraId="36843826" w14:textId="77777777" w:rsidR="00AC709F" w:rsidRDefault="00AC709F" w:rsidP="00AC709F">
            <w:pPr>
              <w:ind w:left="113" w:right="113"/>
              <w:jc w:val="center"/>
            </w:pPr>
          </w:p>
        </w:tc>
        <w:tc>
          <w:tcPr>
            <w:tcW w:w="319" w:type="dxa"/>
            <w:tcBorders>
              <w:top w:val="nil"/>
              <w:bottom w:val="nil"/>
            </w:tcBorders>
            <w:shd w:val="clear" w:color="auto" w:fill="DEEAF6" w:themeFill="accent1" w:themeFillTint="33"/>
          </w:tcPr>
          <w:p w14:paraId="096AE838" w14:textId="77777777" w:rsidR="00AC709F" w:rsidRDefault="00AC709F"/>
        </w:tc>
        <w:tc>
          <w:tcPr>
            <w:tcW w:w="5387" w:type="dxa"/>
            <w:tcBorders>
              <w:top w:val="nil"/>
              <w:bottom w:val="nil"/>
              <w:right w:val="nil"/>
            </w:tcBorders>
            <w:shd w:val="clear" w:color="auto" w:fill="E2EFD9" w:themeFill="accent6" w:themeFillTint="33"/>
            <w:vAlign w:val="center"/>
          </w:tcPr>
          <w:p w14:paraId="79B159D8" w14:textId="71120E66" w:rsidR="00AC709F" w:rsidRPr="006360B9" w:rsidRDefault="00AC709F" w:rsidP="006360B9">
            <w:pPr>
              <w:rPr>
                <w:sz w:val="96"/>
              </w:rPr>
            </w:pPr>
            <w:r>
              <w:rPr>
                <w:sz w:val="96"/>
              </w:rPr>
              <w:t>HOPA</w:t>
            </w:r>
            <w:r w:rsidRPr="006360B9">
              <w:rPr>
                <w:sz w:val="96"/>
              </w:rPr>
              <w:t xml:space="preserve"> </w:t>
            </w:r>
          </w:p>
          <w:p w14:paraId="19F0EEFE" w14:textId="5CBF5823" w:rsidR="00AC709F" w:rsidRPr="006360B9" w:rsidRDefault="00AC709F" w:rsidP="006360B9">
            <w:pPr>
              <w:rPr>
                <w:sz w:val="96"/>
              </w:rPr>
            </w:pPr>
            <w:r w:rsidRPr="006360B9">
              <w:rPr>
                <w:sz w:val="96"/>
              </w:rPr>
              <w:t>TİCARET</w:t>
            </w:r>
            <w:r>
              <w:rPr>
                <w:sz w:val="96"/>
              </w:rPr>
              <w:t xml:space="preserve"> VE SANAYİ</w:t>
            </w:r>
            <w:r w:rsidRPr="006360B9">
              <w:rPr>
                <w:sz w:val="96"/>
              </w:rPr>
              <w:t xml:space="preserve"> </w:t>
            </w:r>
          </w:p>
          <w:p w14:paraId="655B5AB9" w14:textId="4B0D4F41" w:rsidR="00AC709F" w:rsidRDefault="00AC709F" w:rsidP="006360B9">
            <w:r w:rsidRPr="006360B9">
              <w:rPr>
                <w:sz w:val="96"/>
              </w:rPr>
              <w:t>ODASI</w:t>
            </w:r>
          </w:p>
        </w:tc>
      </w:tr>
      <w:tr w:rsidR="00AC709F" w14:paraId="732A86AB" w14:textId="77777777" w:rsidTr="00EA4D02">
        <w:tc>
          <w:tcPr>
            <w:tcW w:w="4507" w:type="dxa"/>
            <w:vMerge/>
            <w:tcBorders>
              <w:left w:val="nil"/>
              <w:bottom w:val="nil"/>
            </w:tcBorders>
          </w:tcPr>
          <w:p w14:paraId="2D4AB231" w14:textId="77777777" w:rsidR="00AC709F" w:rsidRDefault="00AC709F"/>
        </w:tc>
        <w:tc>
          <w:tcPr>
            <w:tcW w:w="319" w:type="dxa"/>
            <w:tcBorders>
              <w:top w:val="nil"/>
              <w:bottom w:val="nil"/>
            </w:tcBorders>
            <w:shd w:val="clear" w:color="auto" w:fill="DEEAF6" w:themeFill="accent1" w:themeFillTint="33"/>
          </w:tcPr>
          <w:p w14:paraId="25A2DCFE" w14:textId="77777777" w:rsidR="00AC709F" w:rsidRDefault="00AC709F"/>
        </w:tc>
        <w:tc>
          <w:tcPr>
            <w:tcW w:w="5387" w:type="dxa"/>
            <w:tcBorders>
              <w:top w:val="nil"/>
              <w:bottom w:val="nil"/>
              <w:right w:val="nil"/>
            </w:tcBorders>
          </w:tcPr>
          <w:p w14:paraId="7404B1EB" w14:textId="77777777" w:rsidR="00AC709F" w:rsidRDefault="00AC709F"/>
        </w:tc>
      </w:tr>
      <w:tr w:rsidR="00FA286D" w14:paraId="106BF84A" w14:textId="77777777" w:rsidTr="00FA286D">
        <w:trPr>
          <w:trHeight w:val="3480"/>
        </w:trPr>
        <w:tc>
          <w:tcPr>
            <w:tcW w:w="4507" w:type="dxa"/>
            <w:tcBorders>
              <w:top w:val="nil"/>
              <w:left w:val="nil"/>
              <w:bottom w:val="nil"/>
            </w:tcBorders>
            <w:vAlign w:val="center"/>
          </w:tcPr>
          <w:p w14:paraId="417D4987" w14:textId="2E1098EC" w:rsidR="006360B9" w:rsidRPr="006360B9" w:rsidRDefault="006360B9" w:rsidP="006360B9">
            <w:pPr>
              <w:jc w:val="center"/>
              <w:rPr>
                <w:sz w:val="52"/>
              </w:rPr>
            </w:pPr>
          </w:p>
        </w:tc>
        <w:tc>
          <w:tcPr>
            <w:tcW w:w="319" w:type="dxa"/>
            <w:tcBorders>
              <w:top w:val="nil"/>
              <w:bottom w:val="nil"/>
            </w:tcBorders>
            <w:shd w:val="clear" w:color="auto" w:fill="DEEAF6" w:themeFill="accent1" w:themeFillTint="33"/>
          </w:tcPr>
          <w:p w14:paraId="7E7AA02C" w14:textId="77777777" w:rsidR="006360B9" w:rsidRDefault="006360B9"/>
        </w:tc>
        <w:tc>
          <w:tcPr>
            <w:tcW w:w="5387" w:type="dxa"/>
            <w:tcBorders>
              <w:top w:val="nil"/>
              <w:bottom w:val="nil"/>
              <w:right w:val="nil"/>
            </w:tcBorders>
            <w:shd w:val="clear" w:color="auto" w:fill="FFF2CC" w:themeFill="accent4" w:themeFillTint="33"/>
          </w:tcPr>
          <w:p w14:paraId="7FDB9268" w14:textId="77777777" w:rsidR="00FA286D" w:rsidRDefault="00FA286D" w:rsidP="00FA286D">
            <w:pPr>
              <w:jc w:val="center"/>
              <w:rPr>
                <w:sz w:val="72"/>
              </w:rPr>
            </w:pPr>
          </w:p>
          <w:p w14:paraId="258C9C3D" w14:textId="77777777" w:rsidR="00FA286D" w:rsidRDefault="00FA286D" w:rsidP="00FA286D">
            <w:pPr>
              <w:jc w:val="center"/>
              <w:rPr>
                <w:sz w:val="72"/>
              </w:rPr>
            </w:pPr>
          </w:p>
          <w:p w14:paraId="4DC761C9" w14:textId="77777777" w:rsidR="00FA286D" w:rsidRPr="006360B9" w:rsidRDefault="00FA286D" w:rsidP="00FA286D">
            <w:pPr>
              <w:jc w:val="center"/>
              <w:rPr>
                <w:sz w:val="72"/>
              </w:rPr>
            </w:pPr>
            <w:r w:rsidRPr="006360B9">
              <w:rPr>
                <w:sz w:val="72"/>
              </w:rPr>
              <w:t>STRATEJİK PLAN</w:t>
            </w:r>
          </w:p>
          <w:p w14:paraId="415FB9E9" w14:textId="74FF43DE" w:rsidR="006360B9" w:rsidRDefault="00FA286D" w:rsidP="00FA286D">
            <w:pPr>
              <w:jc w:val="center"/>
            </w:pPr>
            <w:r w:rsidRPr="006360B9">
              <w:rPr>
                <w:sz w:val="40"/>
              </w:rPr>
              <w:t>2016 - 2019</w:t>
            </w:r>
          </w:p>
        </w:tc>
      </w:tr>
    </w:tbl>
    <w:p w14:paraId="14B7ABCA" w14:textId="489E4358" w:rsidR="00DE34EE" w:rsidRDefault="00DE34EE">
      <w:r>
        <w:br w:type="page"/>
      </w:r>
    </w:p>
    <w:bookmarkStart w:id="1" w:name="_Toc456739607" w:displacedByCustomXml="next"/>
    <w:sdt>
      <w:sdtPr>
        <w:rPr>
          <w:rFonts w:asciiTheme="minorHAnsi" w:eastAsiaTheme="minorHAnsi" w:hAnsiTheme="minorHAnsi" w:cstheme="minorBidi"/>
          <w:b w:val="0"/>
          <w:bCs w:val="0"/>
          <w:noProof/>
          <w:color w:val="auto"/>
          <w:sz w:val="24"/>
          <w:szCs w:val="24"/>
          <w:lang w:eastAsia="en-US"/>
        </w:rPr>
        <w:id w:val="1737586369"/>
        <w:docPartObj>
          <w:docPartGallery w:val="Table of Contents"/>
          <w:docPartUnique/>
        </w:docPartObj>
      </w:sdtPr>
      <w:sdtEndPr/>
      <w:sdtContent>
        <w:p w14:paraId="57D98C22" w14:textId="6CD7F46D" w:rsidR="000D42D6" w:rsidRDefault="000D42D6">
          <w:pPr>
            <w:pStyle w:val="TBal"/>
          </w:pPr>
          <w:r>
            <w:t>İçindekiler Tablosu</w:t>
          </w:r>
        </w:p>
        <w:p w14:paraId="03CDF961" w14:textId="77777777" w:rsidR="006469B5" w:rsidRDefault="000D42D6">
          <w:pPr>
            <w:pStyle w:val="T1"/>
            <w:tabs>
              <w:tab w:val="left" w:pos="480"/>
              <w:tab w:val="right" w:pos="9056"/>
            </w:tabs>
            <w:rPr>
              <w:rFonts w:eastAsiaTheme="minorEastAsia"/>
              <w:b w:val="0"/>
              <w:bCs w:val="0"/>
              <w:sz w:val="24"/>
              <w:szCs w:val="24"/>
              <w:lang w:eastAsia="tr-TR"/>
            </w:rPr>
          </w:pPr>
          <w:r>
            <w:rPr>
              <w:b w:val="0"/>
              <w:bCs w:val="0"/>
              <w:noProof w:val="0"/>
            </w:rPr>
            <w:fldChar w:fldCharType="begin"/>
          </w:r>
          <w:r>
            <w:instrText>TOC \o "1-3" \h \z \u</w:instrText>
          </w:r>
          <w:r>
            <w:rPr>
              <w:b w:val="0"/>
              <w:bCs w:val="0"/>
              <w:noProof w:val="0"/>
            </w:rPr>
            <w:fldChar w:fldCharType="separate"/>
          </w:r>
          <w:hyperlink w:anchor="_Toc459185336" w:history="1">
            <w:r w:rsidR="006469B5" w:rsidRPr="005642E7">
              <w:rPr>
                <w:rStyle w:val="Kpr"/>
              </w:rPr>
              <w:t>1.</w:t>
            </w:r>
            <w:r w:rsidR="006469B5">
              <w:rPr>
                <w:rFonts w:eastAsiaTheme="minorEastAsia"/>
                <w:b w:val="0"/>
                <w:bCs w:val="0"/>
                <w:sz w:val="24"/>
                <w:szCs w:val="24"/>
                <w:lang w:eastAsia="tr-TR"/>
              </w:rPr>
              <w:tab/>
            </w:r>
            <w:r w:rsidR="006469B5" w:rsidRPr="005642E7">
              <w:rPr>
                <w:rStyle w:val="Kpr"/>
              </w:rPr>
              <w:t>Stratejik Plan Master Dokümanı</w:t>
            </w:r>
            <w:r w:rsidR="006469B5">
              <w:rPr>
                <w:webHidden/>
              </w:rPr>
              <w:tab/>
            </w:r>
            <w:r w:rsidR="006469B5">
              <w:rPr>
                <w:webHidden/>
              </w:rPr>
              <w:fldChar w:fldCharType="begin"/>
            </w:r>
            <w:r w:rsidR="006469B5">
              <w:rPr>
                <w:webHidden/>
              </w:rPr>
              <w:instrText xml:space="preserve"> PAGEREF _Toc459185336 \h </w:instrText>
            </w:r>
            <w:r w:rsidR="006469B5">
              <w:rPr>
                <w:webHidden/>
              </w:rPr>
            </w:r>
            <w:r w:rsidR="006469B5">
              <w:rPr>
                <w:webHidden/>
              </w:rPr>
              <w:fldChar w:fldCharType="separate"/>
            </w:r>
            <w:r w:rsidR="00FC1F15">
              <w:rPr>
                <w:webHidden/>
              </w:rPr>
              <w:t>3</w:t>
            </w:r>
            <w:r w:rsidR="006469B5">
              <w:rPr>
                <w:webHidden/>
              </w:rPr>
              <w:fldChar w:fldCharType="end"/>
            </w:r>
          </w:hyperlink>
        </w:p>
        <w:p w14:paraId="0FE4BDB5" w14:textId="77777777" w:rsidR="006469B5" w:rsidRDefault="00D60EE0">
          <w:pPr>
            <w:pStyle w:val="T1"/>
            <w:tabs>
              <w:tab w:val="left" w:pos="480"/>
              <w:tab w:val="right" w:pos="9056"/>
            </w:tabs>
            <w:rPr>
              <w:rFonts w:eastAsiaTheme="minorEastAsia"/>
              <w:b w:val="0"/>
              <w:bCs w:val="0"/>
              <w:sz w:val="24"/>
              <w:szCs w:val="24"/>
              <w:lang w:eastAsia="tr-TR"/>
            </w:rPr>
          </w:pPr>
          <w:hyperlink w:anchor="_Toc459185337" w:history="1">
            <w:r w:rsidR="006469B5" w:rsidRPr="005642E7">
              <w:rPr>
                <w:rStyle w:val="Kpr"/>
              </w:rPr>
              <w:t>2.</w:t>
            </w:r>
            <w:r w:rsidR="006469B5">
              <w:rPr>
                <w:rFonts w:eastAsiaTheme="minorEastAsia"/>
                <w:b w:val="0"/>
                <w:bCs w:val="0"/>
                <w:sz w:val="24"/>
                <w:szCs w:val="24"/>
                <w:lang w:eastAsia="tr-TR"/>
              </w:rPr>
              <w:tab/>
            </w:r>
            <w:r w:rsidR="006469B5" w:rsidRPr="005642E7">
              <w:rPr>
                <w:rStyle w:val="Kpr"/>
              </w:rPr>
              <w:t>Geleceğe Bakış</w:t>
            </w:r>
            <w:r w:rsidR="006469B5">
              <w:rPr>
                <w:webHidden/>
              </w:rPr>
              <w:tab/>
            </w:r>
            <w:r w:rsidR="006469B5">
              <w:rPr>
                <w:webHidden/>
              </w:rPr>
              <w:fldChar w:fldCharType="begin"/>
            </w:r>
            <w:r w:rsidR="006469B5">
              <w:rPr>
                <w:webHidden/>
              </w:rPr>
              <w:instrText xml:space="preserve"> PAGEREF _Toc459185337 \h </w:instrText>
            </w:r>
            <w:r w:rsidR="006469B5">
              <w:rPr>
                <w:webHidden/>
              </w:rPr>
            </w:r>
            <w:r w:rsidR="006469B5">
              <w:rPr>
                <w:webHidden/>
              </w:rPr>
              <w:fldChar w:fldCharType="separate"/>
            </w:r>
            <w:r w:rsidR="00FC1F15">
              <w:rPr>
                <w:webHidden/>
              </w:rPr>
              <w:t>3</w:t>
            </w:r>
            <w:r w:rsidR="006469B5">
              <w:rPr>
                <w:webHidden/>
              </w:rPr>
              <w:fldChar w:fldCharType="end"/>
            </w:r>
          </w:hyperlink>
        </w:p>
        <w:p w14:paraId="554E7676" w14:textId="77777777" w:rsidR="006469B5" w:rsidRDefault="00D60EE0">
          <w:pPr>
            <w:pStyle w:val="T2"/>
            <w:tabs>
              <w:tab w:val="left" w:pos="960"/>
              <w:tab w:val="right" w:pos="9056"/>
            </w:tabs>
            <w:rPr>
              <w:rFonts w:eastAsiaTheme="minorEastAsia"/>
              <w:i w:val="0"/>
              <w:iCs w:val="0"/>
              <w:sz w:val="24"/>
              <w:szCs w:val="24"/>
              <w:lang w:eastAsia="tr-TR"/>
            </w:rPr>
          </w:pPr>
          <w:hyperlink w:anchor="_Toc459185338" w:history="1">
            <w:r w:rsidR="006469B5" w:rsidRPr="005642E7">
              <w:rPr>
                <w:rStyle w:val="Kpr"/>
              </w:rPr>
              <w:t>2.1.</w:t>
            </w:r>
            <w:r w:rsidR="006469B5">
              <w:rPr>
                <w:rFonts w:eastAsiaTheme="minorEastAsia"/>
                <w:i w:val="0"/>
                <w:iCs w:val="0"/>
                <w:sz w:val="24"/>
                <w:szCs w:val="24"/>
                <w:lang w:eastAsia="tr-TR"/>
              </w:rPr>
              <w:tab/>
            </w:r>
            <w:r w:rsidR="006469B5" w:rsidRPr="005642E7">
              <w:rPr>
                <w:rStyle w:val="Kpr"/>
              </w:rPr>
              <w:t>Misyon, Vizyon, Temel ilke ve Değerler</w:t>
            </w:r>
            <w:r w:rsidR="006469B5">
              <w:rPr>
                <w:webHidden/>
              </w:rPr>
              <w:tab/>
            </w:r>
            <w:r w:rsidR="006469B5">
              <w:rPr>
                <w:webHidden/>
              </w:rPr>
              <w:fldChar w:fldCharType="begin"/>
            </w:r>
            <w:r w:rsidR="006469B5">
              <w:rPr>
                <w:webHidden/>
              </w:rPr>
              <w:instrText xml:space="preserve"> PAGEREF _Toc459185338 \h </w:instrText>
            </w:r>
            <w:r w:rsidR="006469B5">
              <w:rPr>
                <w:webHidden/>
              </w:rPr>
            </w:r>
            <w:r w:rsidR="006469B5">
              <w:rPr>
                <w:webHidden/>
              </w:rPr>
              <w:fldChar w:fldCharType="separate"/>
            </w:r>
            <w:r w:rsidR="00FC1F15">
              <w:rPr>
                <w:webHidden/>
              </w:rPr>
              <w:t>4</w:t>
            </w:r>
            <w:r w:rsidR="006469B5">
              <w:rPr>
                <w:webHidden/>
              </w:rPr>
              <w:fldChar w:fldCharType="end"/>
            </w:r>
          </w:hyperlink>
        </w:p>
        <w:p w14:paraId="3E235F10" w14:textId="77777777" w:rsidR="006469B5" w:rsidRDefault="00D60EE0">
          <w:pPr>
            <w:pStyle w:val="T2"/>
            <w:tabs>
              <w:tab w:val="left" w:pos="960"/>
              <w:tab w:val="right" w:pos="9056"/>
            </w:tabs>
            <w:rPr>
              <w:rFonts w:eastAsiaTheme="minorEastAsia"/>
              <w:i w:val="0"/>
              <w:iCs w:val="0"/>
              <w:sz w:val="24"/>
              <w:szCs w:val="24"/>
              <w:lang w:eastAsia="tr-TR"/>
            </w:rPr>
          </w:pPr>
          <w:hyperlink w:anchor="_Toc459185339" w:history="1">
            <w:r w:rsidR="006469B5" w:rsidRPr="005642E7">
              <w:rPr>
                <w:rStyle w:val="Kpr"/>
              </w:rPr>
              <w:t>2.2.</w:t>
            </w:r>
            <w:r w:rsidR="006469B5">
              <w:rPr>
                <w:rFonts w:eastAsiaTheme="minorEastAsia"/>
                <w:i w:val="0"/>
                <w:iCs w:val="0"/>
                <w:sz w:val="24"/>
                <w:szCs w:val="24"/>
                <w:lang w:eastAsia="tr-TR"/>
              </w:rPr>
              <w:tab/>
            </w:r>
            <w:r w:rsidR="006469B5" w:rsidRPr="005642E7">
              <w:rPr>
                <w:rStyle w:val="Kpr"/>
              </w:rPr>
              <w:t>Stratejik Alan, Amaç ve Hedefler</w:t>
            </w:r>
            <w:r w:rsidR="006469B5">
              <w:rPr>
                <w:webHidden/>
              </w:rPr>
              <w:tab/>
            </w:r>
            <w:r w:rsidR="006469B5">
              <w:rPr>
                <w:webHidden/>
              </w:rPr>
              <w:fldChar w:fldCharType="begin"/>
            </w:r>
            <w:r w:rsidR="006469B5">
              <w:rPr>
                <w:webHidden/>
              </w:rPr>
              <w:instrText xml:space="preserve"> PAGEREF _Toc459185339 \h </w:instrText>
            </w:r>
            <w:r w:rsidR="006469B5">
              <w:rPr>
                <w:webHidden/>
              </w:rPr>
            </w:r>
            <w:r w:rsidR="006469B5">
              <w:rPr>
                <w:webHidden/>
              </w:rPr>
              <w:fldChar w:fldCharType="separate"/>
            </w:r>
            <w:r w:rsidR="00FC1F15">
              <w:rPr>
                <w:webHidden/>
              </w:rPr>
              <w:t>6</w:t>
            </w:r>
            <w:r w:rsidR="006469B5">
              <w:rPr>
                <w:webHidden/>
              </w:rPr>
              <w:fldChar w:fldCharType="end"/>
            </w:r>
          </w:hyperlink>
        </w:p>
        <w:p w14:paraId="6E02CC9D" w14:textId="77777777" w:rsidR="006469B5" w:rsidRDefault="00D60EE0">
          <w:pPr>
            <w:pStyle w:val="T2"/>
            <w:tabs>
              <w:tab w:val="left" w:pos="960"/>
              <w:tab w:val="right" w:pos="9056"/>
            </w:tabs>
            <w:rPr>
              <w:rFonts w:eastAsiaTheme="minorEastAsia"/>
              <w:i w:val="0"/>
              <w:iCs w:val="0"/>
              <w:sz w:val="24"/>
              <w:szCs w:val="24"/>
              <w:lang w:eastAsia="tr-TR"/>
            </w:rPr>
          </w:pPr>
          <w:hyperlink w:anchor="_Toc459185340" w:history="1">
            <w:r w:rsidR="006469B5" w:rsidRPr="005642E7">
              <w:rPr>
                <w:rStyle w:val="Kpr"/>
              </w:rPr>
              <w:t>2.3.</w:t>
            </w:r>
            <w:r w:rsidR="006469B5">
              <w:rPr>
                <w:rFonts w:eastAsiaTheme="minorEastAsia"/>
                <w:i w:val="0"/>
                <w:iCs w:val="0"/>
                <w:sz w:val="24"/>
                <w:szCs w:val="24"/>
                <w:lang w:eastAsia="tr-TR"/>
              </w:rPr>
              <w:tab/>
            </w:r>
            <w:r w:rsidR="006469B5" w:rsidRPr="005642E7">
              <w:rPr>
                <w:rStyle w:val="Kpr"/>
              </w:rPr>
              <w:t>Politika ve Stratejiler</w:t>
            </w:r>
            <w:r w:rsidR="006469B5">
              <w:rPr>
                <w:webHidden/>
              </w:rPr>
              <w:tab/>
            </w:r>
            <w:r w:rsidR="006469B5">
              <w:rPr>
                <w:webHidden/>
              </w:rPr>
              <w:fldChar w:fldCharType="begin"/>
            </w:r>
            <w:r w:rsidR="006469B5">
              <w:rPr>
                <w:webHidden/>
              </w:rPr>
              <w:instrText xml:space="preserve"> PAGEREF _Toc459185340 \h </w:instrText>
            </w:r>
            <w:r w:rsidR="006469B5">
              <w:rPr>
                <w:webHidden/>
              </w:rPr>
            </w:r>
            <w:r w:rsidR="006469B5">
              <w:rPr>
                <w:webHidden/>
              </w:rPr>
              <w:fldChar w:fldCharType="separate"/>
            </w:r>
            <w:r w:rsidR="00FC1F15">
              <w:rPr>
                <w:webHidden/>
              </w:rPr>
              <w:t>9</w:t>
            </w:r>
            <w:r w:rsidR="006469B5">
              <w:rPr>
                <w:webHidden/>
              </w:rPr>
              <w:fldChar w:fldCharType="end"/>
            </w:r>
          </w:hyperlink>
        </w:p>
        <w:p w14:paraId="7C70A123" w14:textId="77777777" w:rsidR="006469B5" w:rsidRDefault="00D60EE0">
          <w:pPr>
            <w:pStyle w:val="T2"/>
            <w:tabs>
              <w:tab w:val="left" w:pos="960"/>
              <w:tab w:val="right" w:pos="9056"/>
            </w:tabs>
            <w:rPr>
              <w:rFonts w:eastAsiaTheme="minorEastAsia"/>
              <w:i w:val="0"/>
              <w:iCs w:val="0"/>
              <w:sz w:val="24"/>
              <w:szCs w:val="24"/>
              <w:lang w:eastAsia="tr-TR"/>
            </w:rPr>
          </w:pPr>
          <w:hyperlink w:anchor="_Toc459185341" w:history="1">
            <w:r w:rsidR="006469B5" w:rsidRPr="005642E7">
              <w:rPr>
                <w:rStyle w:val="Kpr"/>
              </w:rPr>
              <w:t>2.4.</w:t>
            </w:r>
            <w:r w:rsidR="006469B5">
              <w:rPr>
                <w:rFonts w:eastAsiaTheme="minorEastAsia"/>
                <w:i w:val="0"/>
                <w:iCs w:val="0"/>
                <w:sz w:val="24"/>
                <w:szCs w:val="24"/>
                <w:lang w:eastAsia="tr-TR"/>
              </w:rPr>
              <w:tab/>
            </w:r>
            <w:r w:rsidR="006469B5" w:rsidRPr="005642E7">
              <w:rPr>
                <w:rStyle w:val="Kpr"/>
              </w:rPr>
              <w:t>Stratejik Plan Tasarımı</w:t>
            </w:r>
            <w:r w:rsidR="006469B5">
              <w:rPr>
                <w:webHidden/>
              </w:rPr>
              <w:tab/>
            </w:r>
            <w:r w:rsidR="006469B5">
              <w:rPr>
                <w:webHidden/>
              </w:rPr>
              <w:fldChar w:fldCharType="begin"/>
            </w:r>
            <w:r w:rsidR="006469B5">
              <w:rPr>
                <w:webHidden/>
              </w:rPr>
              <w:instrText xml:space="preserve"> PAGEREF _Toc459185341 \h </w:instrText>
            </w:r>
            <w:r w:rsidR="006469B5">
              <w:rPr>
                <w:webHidden/>
              </w:rPr>
            </w:r>
            <w:r w:rsidR="006469B5">
              <w:rPr>
                <w:webHidden/>
              </w:rPr>
              <w:fldChar w:fldCharType="separate"/>
            </w:r>
            <w:r w:rsidR="00FC1F15">
              <w:rPr>
                <w:webHidden/>
              </w:rPr>
              <w:t>16</w:t>
            </w:r>
            <w:r w:rsidR="006469B5">
              <w:rPr>
                <w:webHidden/>
              </w:rPr>
              <w:fldChar w:fldCharType="end"/>
            </w:r>
          </w:hyperlink>
        </w:p>
        <w:p w14:paraId="4FE1E5DE" w14:textId="2C705775" w:rsidR="000D42D6" w:rsidRDefault="000D42D6">
          <w:r>
            <w:rPr>
              <w:b/>
              <w:bCs/>
            </w:rPr>
            <w:fldChar w:fldCharType="end"/>
          </w:r>
        </w:p>
      </w:sdtContent>
    </w:sdt>
    <w:p w14:paraId="17F7CE0A" w14:textId="4B5D5D85" w:rsidR="000D42D6" w:rsidRDefault="000D42D6">
      <w:pPr>
        <w:tabs>
          <w:tab w:val="right" w:pos="8828"/>
        </w:tabs>
        <w:rPr>
          <w:rFonts w:ascii="Cambria" w:hAnsi="Cambria"/>
          <w:smallCaps/>
          <w:sz w:val="22"/>
          <w:szCs w:val="22"/>
        </w:rPr>
      </w:pPr>
    </w:p>
    <w:p w14:paraId="79DAD710" w14:textId="77777777" w:rsidR="000D42D6" w:rsidRDefault="000D42D6">
      <w:pPr>
        <w:rPr>
          <w:rFonts w:asciiTheme="majorHAnsi" w:eastAsiaTheme="majorEastAsia" w:hAnsiTheme="majorHAnsi" w:cstheme="majorBidi"/>
          <w:color w:val="2E74B5" w:themeColor="accent1" w:themeShade="BF"/>
          <w:sz w:val="32"/>
          <w:szCs w:val="32"/>
        </w:rPr>
      </w:pPr>
      <w:r>
        <w:br w:type="page"/>
      </w:r>
    </w:p>
    <w:p w14:paraId="1B638610" w14:textId="1BF193B2" w:rsidR="000D42D6" w:rsidRDefault="000D42D6" w:rsidP="008D14DD">
      <w:pPr>
        <w:pStyle w:val="Balk1"/>
        <w:numPr>
          <w:ilvl w:val="0"/>
          <w:numId w:val="2"/>
        </w:numPr>
      </w:pPr>
      <w:bookmarkStart w:id="2" w:name="_Toc459185336"/>
      <w:r>
        <w:lastRenderedPageBreak/>
        <w:t>Stratejik Plan Master Dokümanı</w:t>
      </w:r>
      <w:bookmarkEnd w:id="2"/>
    </w:p>
    <w:p w14:paraId="21C84AFD" w14:textId="0E2DCDBB" w:rsidR="000D42D6" w:rsidRDefault="000D42D6" w:rsidP="000D42D6">
      <w:pPr>
        <w:jc w:val="both"/>
      </w:pPr>
      <w:r>
        <w:t>Bu doküman, odanın Stratejik Planlanının kamuoyuna deklare edeceği kısmı olup, Misyon</w:t>
      </w:r>
      <w:r w:rsidR="00E7610C">
        <w:t>, Vizyon, Temel Değerleri</w:t>
      </w:r>
      <w:r w:rsidR="00E86484">
        <w:t xml:space="preserve"> ve t</w:t>
      </w:r>
      <w:r>
        <w:t>anımlanmış olan Vizyona nasıl ulaşılacağının özeti olan, Amaçlar ve bu Amaçlara ulaşılmak için belirlenmiş olan Hedefleri içermektedir.</w:t>
      </w:r>
    </w:p>
    <w:p w14:paraId="640525FF" w14:textId="147970AE" w:rsidR="000D42D6" w:rsidRPr="000D42D6" w:rsidRDefault="000D42D6" w:rsidP="000D42D6">
      <w:pPr>
        <w:jc w:val="both"/>
      </w:pPr>
      <w:r>
        <w:t xml:space="preserve">Ayrıca, odanın yönetim anlayışı ve hizmetleri ile ilgili Politika ve Staretejilerini kamu oyuna sunduğu </w:t>
      </w:r>
      <w:r w:rsidR="00E86484">
        <w:t>doküman niteliğindedir</w:t>
      </w:r>
      <w:r>
        <w:t>.</w:t>
      </w:r>
    </w:p>
    <w:p w14:paraId="13FDFB86" w14:textId="7F2998E0" w:rsidR="00497A11" w:rsidRDefault="00497A11" w:rsidP="008D14DD">
      <w:pPr>
        <w:pStyle w:val="Balk1"/>
        <w:numPr>
          <w:ilvl w:val="0"/>
          <w:numId w:val="2"/>
        </w:numPr>
      </w:pPr>
      <w:bookmarkStart w:id="3" w:name="_Toc459185337"/>
      <w:r>
        <w:t>Geleceğe Bakış</w:t>
      </w:r>
      <w:bookmarkEnd w:id="1"/>
      <w:bookmarkEnd w:id="3"/>
    </w:p>
    <w:p w14:paraId="369939AE" w14:textId="39977AE4" w:rsidR="000D42D6" w:rsidRDefault="000D42D6" w:rsidP="000D42D6">
      <w:pPr>
        <w:jc w:val="both"/>
      </w:pPr>
      <w:r>
        <w:t>Stratejik Planlama çalışmalarında, e</w:t>
      </w:r>
      <w:r w:rsidR="00F40F3D">
        <w:t xml:space="preserve">ldeki tüm verilerin değerlendirilmesi, paydaşların görüşlerinin derlenmesi </w:t>
      </w:r>
      <w:r>
        <w:t xml:space="preserve">ile ilgili yapılan tüm çalışmaların sonuçları </w:t>
      </w:r>
      <w:r w:rsidR="00E7610C">
        <w:t xml:space="preserve">Odanın </w:t>
      </w:r>
      <w:r>
        <w:t>“</w:t>
      </w:r>
      <w:r w:rsidRPr="00E7610C">
        <w:rPr>
          <w:b/>
        </w:rPr>
        <w:t xml:space="preserve">Stratejik </w:t>
      </w:r>
      <w:r w:rsidR="00E7610C" w:rsidRPr="00E7610C">
        <w:rPr>
          <w:b/>
        </w:rPr>
        <w:t>Plan Destek D</w:t>
      </w:r>
      <w:r w:rsidRPr="00E7610C">
        <w:rPr>
          <w:b/>
        </w:rPr>
        <w:t>okümanında</w:t>
      </w:r>
      <w:r>
        <w:t>” yer almaktadır.</w:t>
      </w:r>
      <w:r w:rsidR="00E86484">
        <w:t xml:space="preserve"> Destek Dokümanı, Durum Analizi ile ilgili veri ve bilgileri ortya koyan bir doküman olup, odamızı ileriye taşıyacak stratejilerin belirlenmesinde tutarlı girdiler sunmaktadır.</w:t>
      </w:r>
    </w:p>
    <w:p w14:paraId="30B550EE" w14:textId="09242C2D" w:rsidR="00E86484" w:rsidRDefault="00E86484" w:rsidP="000D42D6">
      <w:pPr>
        <w:jc w:val="both"/>
      </w:pPr>
      <w:r>
        <w:t xml:space="preserve">Odanın karar </w:t>
      </w:r>
      <w:r w:rsidR="00E7610C">
        <w:t>alıcılarıyla gerçekleşri</w:t>
      </w:r>
      <w:r>
        <w:t>len çalışmalar sonucunda;</w:t>
      </w:r>
    </w:p>
    <w:p w14:paraId="68567FAC" w14:textId="77777777" w:rsidR="00E86484" w:rsidRDefault="00E86484" w:rsidP="000D42D6">
      <w:pPr>
        <w:jc w:val="both"/>
      </w:pPr>
      <w:r>
        <w:t>Ne için var olduğumuzu, ne yaptığımızı Misyon tanımımızda,</w:t>
      </w:r>
    </w:p>
    <w:p w14:paraId="11A6F044" w14:textId="0EAD6525" w:rsidR="00497A11" w:rsidRDefault="000D42D6" w:rsidP="000D42D6">
      <w:pPr>
        <w:jc w:val="both"/>
      </w:pPr>
      <w:r>
        <w:t xml:space="preserve">Nasıl bir oda olmak istediğimizi </w:t>
      </w:r>
      <w:r w:rsidR="00E86484">
        <w:t>de Vizyonumuzda ortaya koyduk</w:t>
      </w:r>
      <w:r w:rsidR="00F40F3D">
        <w:t>.</w:t>
      </w:r>
    </w:p>
    <w:p w14:paraId="2D0DE248" w14:textId="312C2349" w:rsidR="00E86484" w:rsidRDefault="00E86484" w:rsidP="000D42D6">
      <w:pPr>
        <w:jc w:val="both"/>
      </w:pPr>
      <w:r>
        <w:t>Odamızı ileriye taşıma sürecinde temel prensiplerimizi de Temel Değerlerimiz ile belirledik.</w:t>
      </w:r>
    </w:p>
    <w:p w14:paraId="08AEB395" w14:textId="05527E4A" w:rsidR="00E86484" w:rsidRDefault="00E86484" w:rsidP="000D42D6">
      <w:pPr>
        <w:jc w:val="both"/>
      </w:pPr>
      <w:r>
        <w:t>Bu çerçevede;</w:t>
      </w:r>
    </w:p>
    <w:p w14:paraId="7AACF251" w14:textId="77777777" w:rsidR="00E86484" w:rsidRDefault="00E86484">
      <w:pPr>
        <w:rPr>
          <w:rFonts w:asciiTheme="majorHAnsi" w:eastAsiaTheme="majorEastAsia" w:hAnsiTheme="majorHAnsi" w:cstheme="majorBidi"/>
          <w:color w:val="2E74B5" w:themeColor="accent1" w:themeShade="BF"/>
          <w:sz w:val="26"/>
          <w:szCs w:val="26"/>
        </w:rPr>
      </w:pPr>
      <w:bookmarkStart w:id="4" w:name="_Toc456739608"/>
      <w:r>
        <w:br w:type="page"/>
      </w:r>
    </w:p>
    <w:p w14:paraId="4C5C171A" w14:textId="76DC40C0" w:rsidR="00497A11" w:rsidRDefault="00605019" w:rsidP="008D14DD">
      <w:pPr>
        <w:pStyle w:val="Balk2"/>
        <w:numPr>
          <w:ilvl w:val="1"/>
          <w:numId w:val="2"/>
        </w:numPr>
        <w:ind w:left="851" w:hanging="491"/>
      </w:pPr>
      <w:bookmarkStart w:id="5" w:name="_Toc459185338"/>
      <w:r>
        <w:lastRenderedPageBreak/>
        <w:t>Misyon</w:t>
      </w:r>
      <w:r w:rsidR="00497A11">
        <w:t xml:space="preserve">, </w:t>
      </w:r>
      <w:r>
        <w:t>Vizyon</w:t>
      </w:r>
      <w:r w:rsidR="00497A11">
        <w:t>, Temel ilke ve Değerler</w:t>
      </w:r>
      <w:bookmarkEnd w:id="4"/>
      <w:bookmarkEnd w:id="5"/>
    </w:p>
    <w:p w14:paraId="193900A5" w14:textId="09009980" w:rsidR="006725D7" w:rsidRDefault="006725D7" w:rsidP="00497A11">
      <w:pPr>
        <w:rPr>
          <w:b/>
        </w:rPr>
      </w:pPr>
      <w:r>
        <w:rPr>
          <w:lang w:eastAsia="tr-TR"/>
        </w:rPr>
        <mc:AlternateContent>
          <mc:Choice Requires="wpg">
            <w:drawing>
              <wp:anchor distT="0" distB="0" distL="114300" distR="114300" simplePos="0" relativeHeight="251665408" behindDoc="0" locked="0" layoutInCell="1" allowOverlap="1" wp14:anchorId="6CAD8534" wp14:editId="2010C7AE">
                <wp:simplePos x="0" y="0"/>
                <wp:positionH relativeFrom="column">
                  <wp:posOffset>-162619</wp:posOffset>
                </wp:positionH>
                <wp:positionV relativeFrom="paragraph">
                  <wp:posOffset>331234</wp:posOffset>
                </wp:positionV>
                <wp:extent cx="6057900" cy="1602740"/>
                <wp:effectExtent l="50800" t="50800" r="88900" b="73660"/>
                <wp:wrapNone/>
                <wp:docPr id="44" name="Grup 44"/>
                <wp:cNvGraphicFramePr/>
                <a:graphic xmlns:a="http://schemas.openxmlformats.org/drawingml/2006/main">
                  <a:graphicData uri="http://schemas.microsoft.com/office/word/2010/wordprocessingGroup">
                    <wpg:wgp>
                      <wpg:cNvGrpSpPr/>
                      <wpg:grpSpPr>
                        <a:xfrm>
                          <a:off x="0" y="0"/>
                          <a:ext cx="6057900" cy="1602740"/>
                          <a:chOff x="0" y="0"/>
                          <a:chExt cx="6057900" cy="1717040"/>
                        </a:xfrm>
                        <a:solidFill>
                          <a:srgbClr val="FFFBD6"/>
                        </a:solidFill>
                      </wpg:grpSpPr>
                      <wps:wsp>
                        <wps:cNvPr id="42" name="Yuvarlatılmış Çapraz Köşeli Dikdörtgen 42"/>
                        <wps:cNvSpPr/>
                        <wps:spPr>
                          <a:xfrm>
                            <a:off x="0" y="0"/>
                            <a:ext cx="6057900" cy="1717040"/>
                          </a:xfrm>
                          <a:prstGeom prst="round2DiagRect">
                            <a:avLst/>
                          </a:prstGeom>
                          <a:grpFill/>
                          <a:effectLst>
                            <a:glow rad="127000">
                              <a:schemeClr val="accent1">
                                <a:alpha val="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Metin Kutusu 43"/>
                        <wps:cNvSpPr txBox="1"/>
                        <wps:spPr>
                          <a:xfrm>
                            <a:off x="107256" y="116855"/>
                            <a:ext cx="5829300" cy="1512225"/>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308538F7" w14:textId="77777777" w:rsidR="003056DE" w:rsidRPr="00605019" w:rsidRDefault="003056DE" w:rsidP="00B42F96">
                              <w:pPr>
                                <w:rPr>
                                  <w:b/>
                                </w:rPr>
                              </w:pPr>
                              <w:r w:rsidRPr="00605019">
                                <w:rPr>
                                  <w:b/>
                                </w:rPr>
                                <w:t>Misyonumuz:</w:t>
                              </w:r>
                            </w:p>
                            <w:p w14:paraId="01E72F34" w14:textId="77777777" w:rsidR="003056DE" w:rsidRDefault="003056DE" w:rsidP="00B42F96">
                              <w:r>
                                <w:t>Üyelerinin ihtiyaç ve beklentilerine yönelik verimli ve kaliteli hizmetler üretmek,</w:t>
                              </w:r>
                            </w:p>
                            <w:p w14:paraId="1D0A9EB5" w14:textId="77777777" w:rsidR="003056DE" w:rsidRDefault="003056DE" w:rsidP="00B42F96">
                              <w:r>
                                <w:t>Bölgenin sosyo-ekonomik kalkınması için üzerine düşeni sosyal sorumluluk bilinciyle yerine getirmek,</w:t>
                              </w:r>
                            </w:p>
                            <w:p w14:paraId="3B773DCE" w14:textId="77777777" w:rsidR="003056DE" w:rsidRDefault="003056DE" w:rsidP="00B42F96">
                              <w:r>
                                <w:t>Mevzuat ile verilmiş görevleri üye memnuniyeti prensipleri çerçevesinde gerçekleştirmektir.</w:t>
                              </w:r>
                            </w:p>
                            <w:p w14:paraId="41FBF63A" w14:textId="77777777" w:rsidR="003056DE" w:rsidRDefault="003056DE"/>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48" name="Metin Kutusu 48"/>
                        <wps:cNvSpPr txBox="1"/>
                        <wps:spPr>
                          <a:xfrm>
                            <a:off x="107256" y="110855"/>
                            <a:ext cx="5829300" cy="1512225"/>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389BEC2D" w14:textId="77777777" w:rsidR="003056DE" w:rsidRPr="00605019" w:rsidRDefault="003056DE" w:rsidP="00347328">
                              <w:pPr>
                                <w:spacing w:after="0"/>
                                <w:rPr>
                                  <w:b/>
                                </w:rPr>
                              </w:pPr>
                              <w:r w:rsidRPr="00605019">
                                <w:rPr>
                                  <w:b/>
                                </w:rPr>
                                <w:t>Misyonumuz:</w:t>
                              </w:r>
                            </w:p>
                            <w:p w14:paraId="50C042E1" w14:textId="77777777" w:rsidR="003056DE" w:rsidRDefault="003056DE" w:rsidP="00347328">
                              <w:pPr>
                                <w:spacing w:after="0"/>
                              </w:pPr>
                              <w:r>
                                <w:t>Üyelerinin ihtiyaç ve beklentilerine yönelik verimli ve kaliteli hizmetler üretmek,</w:t>
                              </w:r>
                            </w:p>
                            <w:p w14:paraId="7AD284FB" w14:textId="77777777" w:rsidR="003056DE" w:rsidRDefault="003056DE" w:rsidP="00347328">
                              <w:pPr>
                                <w:spacing w:after="0"/>
                              </w:pPr>
                              <w:r>
                                <w:t>Bölgenin sosyo-ekonomik kalkınması için üzerine düşeni sosyal sorumluluk bilinciyle yerine getirmek,</w:t>
                              </w:r>
                            </w:p>
                            <w:p w14:paraId="794489D1" w14:textId="77777777" w:rsidR="003056DE" w:rsidRDefault="003056DE" w:rsidP="00347328">
                              <w:pPr>
                                <w:spacing w:after="0"/>
                              </w:pPr>
                              <w:r>
                                <w:t>Mevzuat ile verilmiş görevleri üye memnuniyeti prensipleri çerçevesinde gerçekleştirmektir.</w:t>
                              </w:r>
                            </w:p>
                            <w:p w14:paraId="556801D9" w14:textId="77777777" w:rsidR="003056DE" w:rsidRDefault="003056DE"/>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group w14:anchorId="6CAD8534" id="Grup_x0020_44" o:spid="_x0000_s1026" style="position:absolute;margin-left:-12.8pt;margin-top:26.1pt;width:477pt;height:126.2pt;z-index:251665408;mso-height-relative:margin" coordsize="6057900,1717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">
                <v:shape id="Yuvarlat_x0131_lm_x0131__x015f__x0020__x00c7_apraz_x0020_K_x00f6__x015f_eli_x0020_Dikd_x00f6_rtgen_x0020_42" o:spid="_x0000_s1027" style="position:absolute;width:6057900;height:1717040;visibility:visible;mso-wrap-style:square;v-text-anchor:middle" coordsize="6057900,1717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4twxQAA&#10;ANsAAAAPAAAAZHJzL2Rvd25yZXYueG1sRI9Ba8JAFITvgv9heUIvoptKKyV1E0QqeClUa8Hja/aZ&#10;xGTfht1tjP++KxR6HGbmG2aVD6YVPTlfW1bwOE9AEBdW11wqOH5uZy8gfEDW2FomBTfykGfj0QpT&#10;ba+8p/4QShEh7FNUUIXQpVL6oiKDfm474uidrTMYonSl1A6vEW5auUiSpTRYc1yosKNNRUVz+DEK&#10;Tl9N8eFvO3fB5+27199vYdo3Sj1MhvUriEBD+A//tXdawdMC7l/iD5D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3i3DFAAAA2wAAAA8AAAAAAAAAAAAAAAAAlwIAAGRycy9k&#10;b3ducmV2LnhtbFBLBQYAAAAABAAEAPUAAACJAwAAAAA=&#10;" path="m286179,0l6057900,,6057900,,6057900,1430861c6057900,1588913,5929773,1717040,5771721,1717040l0,1717040,,1717040,,286179c0,128127,128127,,286179,0xe" filled="f" strokecolor="#1f4d78 [1604]" strokeweight="1pt">
                  <v:stroke joinstyle="miter"/>
                  <v:path arrowok="t" o:connecttype="custom" o:connectlocs="286179,0;6057900,0;6057900,0;6057900,1430861;5771721,1717040;0,1717040;0,1717040;0,286179;286179,0" o:connectangles="0,0,0,0,0,0,0,0,0"/>
                </v:shape>
                <v:shapetype id="_x0000_t202" coordsize="21600,21600" o:spt="202" path="m0,0l0,21600,21600,21600,21600,0xe">
                  <v:stroke joinstyle="miter"/>
                  <v:path gradientshapeok="t" o:connecttype="rect"/>
                </v:shapetype>
                <v:shape id="Metin_x0020_Kutusu_x0020_43" o:spid="_x0000_s1028" type="#_x0000_t202" style="position:absolute;left:107256;top:116855;width:5829300;height:1512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HtnwgAA&#10;ANsAAAAPAAAAZHJzL2Rvd25yZXYueG1sRI9Bi8IwFITvC/6H8ARva6ouItW0qCCKJ7ernh/Nsy02&#10;L6WJWv31G2Fhj8PMfMMs0s7U4k6tqywrGA0jEMS51RUXCo4/m88ZCOeRNdaWScGTHKRJ72OBsbYP&#10;/qZ75gsRIOxiVFB638RSurwkg25oG+LgXWxr0AfZFlK3+AhwU8txFE2lwYrDQokNrUvKr9nNKOiO&#10;r4xPe7bP9SbbNqfDebWdjpUa9LvlHISnzv+H/9o7reBrAu8v4QfI5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Qe2fCAAAA2wAAAA8AAAAAAAAAAAAAAAAAlwIAAGRycy9kb3du&#10;cmV2LnhtbFBLBQYAAAAABAAEAPUAAACGAwAAAAA=&#10;" filled="f" stroked="f">
                  <v:textbox inset=",0">
                    <w:txbxContent>
                      <w:p w14:paraId="308538F7" w14:textId="77777777" w:rsidR="003056DE" w:rsidRPr="00605019" w:rsidRDefault="003056DE" w:rsidP="00B42F96">
                        <w:pPr>
                          <w:rPr>
                            <w:b/>
                          </w:rPr>
                        </w:pPr>
                        <w:r w:rsidRPr="00605019">
                          <w:rPr>
                            <w:b/>
                          </w:rPr>
                          <w:t>Misyonumuz:</w:t>
                        </w:r>
                      </w:p>
                      <w:p w14:paraId="01E72F34" w14:textId="77777777" w:rsidR="003056DE" w:rsidRDefault="003056DE" w:rsidP="00B42F96">
                        <w:r>
                          <w:t>Üyelerinin ihtiyaç ve beklentilerine yönelik verimli ve kaliteli hizmetler üretmek,</w:t>
                        </w:r>
                      </w:p>
                      <w:p w14:paraId="1D0A9EB5" w14:textId="77777777" w:rsidR="003056DE" w:rsidRDefault="003056DE" w:rsidP="00B42F96">
                        <w:r>
                          <w:t>Bölgenin sosyo-ekonomik kalkınması için üzerine düşeni sosyal sorumluluk bilinciyle yerine getirmek,</w:t>
                        </w:r>
                      </w:p>
                      <w:p w14:paraId="3B773DCE" w14:textId="77777777" w:rsidR="003056DE" w:rsidRDefault="003056DE" w:rsidP="00B42F96">
                        <w:r>
                          <w:t>Mevzuat ile verilmiş görevleri üye memnuniyeti prensipleri çerçevesinde gerçekleştirmektir.</w:t>
                        </w:r>
                      </w:p>
                      <w:p w14:paraId="41FBF63A" w14:textId="77777777" w:rsidR="003056DE" w:rsidRDefault="003056DE"/>
                    </w:txbxContent>
                  </v:textbox>
                </v:shape>
                <v:shape id="Metin_x0020_Kutusu_x0020_48" o:spid="_x0000_s1029" type="#_x0000_t202" style="position:absolute;left:107256;top:110855;width:5829300;height:1512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KBwgAA&#10;ANsAAAAPAAAAZHJzL2Rvd25yZXYueG1sRE/LisIwFN0L/kO4gjtN1VGkGkUHBmbAjQ9Qd5fm9qHN&#10;TW2idvx6sxiY5eG858vGlOJBtSssKxj0IxDEidUFZwoO+6/eFITzyBpLy6TglxwsF+3WHGNtn7yl&#10;x85nIoSwi1FB7n0VS+mSnAy6vq2IA5fa2qAPsM6krvEZwk0ph1E0kQYLDg05VvSZU3Ld3Y2CZDP+&#10;aS7H1N6K9Wt8P44m5/R0U6rbaVYzEJ4a/y/+c39rBR9hbPgSfo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4oHCAAAA2wAAAA8AAAAAAAAAAAAAAAAAlwIAAGRycy9kb3du&#10;cmV2LnhtbFBLBQYAAAAABAAEAPUAAACGAwAAAAA=&#10;" filled="f" stroked="f">
                  <v:textbox inset="1mm,0">
                    <w:txbxContent>
                      <w:p w14:paraId="389BEC2D" w14:textId="77777777" w:rsidR="003056DE" w:rsidRPr="00605019" w:rsidRDefault="003056DE" w:rsidP="00347328">
                        <w:pPr>
                          <w:spacing w:after="0"/>
                          <w:rPr>
                            <w:b/>
                          </w:rPr>
                        </w:pPr>
                        <w:r w:rsidRPr="00605019">
                          <w:rPr>
                            <w:b/>
                          </w:rPr>
                          <w:t>Misyonumuz:</w:t>
                        </w:r>
                      </w:p>
                      <w:p w14:paraId="50C042E1" w14:textId="77777777" w:rsidR="003056DE" w:rsidRDefault="003056DE" w:rsidP="00347328">
                        <w:pPr>
                          <w:spacing w:after="0"/>
                        </w:pPr>
                        <w:r>
                          <w:t>Üyelerinin ihtiyaç ve beklentilerine yönelik verimli ve kaliteli hizmetler üretmek,</w:t>
                        </w:r>
                      </w:p>
                      <w:p w14:paraId="7AD284FB" w14:textId="77777777" w:rsidR="003056DE" w:rsidRDefault="003056DE" w:rsidP="00347328">
                        <w:pPr>
                          <w:spacing w:after="0"/>
                        </w:pPr>
                        <w:r>
                          <w:t>Bölgenin sosyo-ekonomik kalkınması için üzerine düşeni sosyal sorumluluk bilinciyle yerine getirmek,</w:t>
                        </w:r>
                      </w:p>
                      <w:p w14:paraId="794489D1" w14:textId="77777777" w:rsidR="003056DE" w:rsidRDefault="003056DE" w:rsidP="00347328">
                        <w:pPr>
                          <w:spacing w:after="0"/>
                        </w:pPr>
                        <w:r>
                          <w:t>Mevzuat ile verilmiş görevleri üye memnuniyeti prensipleri çerçevesinde gerçekleştirmektir.</w:t>
                        </w:r>
                      </w:p>
                      <w:p w14:paraId="556801D9" w14:textId="77777777" w:rsidR="003056DE" w:rsidRDefault="003056DE"/>
                    </w:txbxContent>
                  </v:textbox>
                </v:shape>
              </v:group>
            </w:pict>
          </mc:Fallback>
        </mc:AlternateContent>
      </w:r>
    </w:p>
    <w:p w14:paraId="3ADA791B" w14:textId="77777777" w:rsidR="006725D7" w:rsidRDefault="006725D7" w:rsidP="00497A11">
      <w:pPr>
        <w:rPr>
          <w:b/>
        </w:rPr>
      </w:pPr>
    </w:p>
    <w:p w14:paraId="6A64DF5E" w14:textId="77777777" w:rsidR="006725D7" w:rsidRDefault="006725D7" w:rsidP="00497A11">
      <w:pPr>
        <w:rPr>
          <w:b/>
        </w:rPr>
      </w:pPr>
    </w:p>
    <w:p w14:paraId="3AD9FBD4" w14:textId="77777777" w:rsidR="006725D7" w:rsidRDefault="006725D7" w:rsidP="00497A11">
      <w:pPr>
        <w:rPr>
          <w:b/>
        </w:rPr>
      </w:pPr>
    </w:p>
    <w:p w14:paraId="579ED652" w14:textId="77777777" w:rsidR="006725D7" w:rsidRDefault="006725D7" w:rsidP="00497A11">
      <w:pPr>
        <w:rPr>
          <w:b/>
        </w:rPr>
      </w:pPr>
    </w:p>
    <w:p w14:paraId="0390ED9F" w14:textId="02934F20" w:rsidR="006725D7" w:rsidRDefault="006725D7" w:rsidP="00497A11">
      <w:pPr>
        <w:rPr>
          <w:b/>
        </w:rPr>
      </w:pPr>
      <w:r>
        <w:rPr>
          <w:lang w:eastAsia="tr-TR"/>
        </w:rPr>
        <mc:AlternateContent>
          <mc:Choice Requires="wpg">
            <w:drawing>
              <wp:anchor distT="0" distB="0" distL="114300" distR="114300" simplePos="0" relativeHeight="251667456" behindDoc="0" locked="0" layoutInCell="1" allowOverlap="1" wp14:anchorId="10B7C1CB" wp14:editId="6D0B53FB">
                <wp:simplePos x="0" y="0"/>
                <wp:positionH relativeFrom="column">
                  <wp:posOffset>-164314</wp:posOffset>
                </wp:positionH>
                <wp:positionV relativeFrom="paragraph">
                  <wp:posOffset>356656</wp:posOffset>
                </wp:positionV>
                <wp:extent cx="6057900" cy="1717040"/>
                <wp:effectExtent l="50800" t="50800" r="88900" b="86360"/>
                <wp:wrapNone/>
                <wp:docPr id="45" name="Grup 45"/>
                <wp:cNvGraphicFramePr/>
                <a:graphic xmlns:a="http://schemas.openxmlformats.org/drawingml/2006/main">
                  <a:graphicData uri="http://schemas.microsoft.com/office/word/2010/wordprocessingGroup">
                    <wpg:wgp>
                      <wpg:cNvGrpSpPr/>
                      <wpg:grpSpPr>
                        <a:xfrm>
                          <a:off x="0" y="0"/>
                          <a:ext cx="6057900" cy="1717040"/>
                          <a:chOff x="0" y="0"/>
                          <a:chExt cx="6057900" cy="1717040"/>
                        </a:xfrm>
                      </wpg:grpSpPr>
                      <wps:wsp>
                        <wps:cNvPr id="46" name="Yuvarlatılmış Çapraz Köşeli Dikdörtgen 46"/>
                        <wps:cNvSpPr/>
                        <wps:spPr>
                          <a:xfrm>
                            <a:off x="0" y="0"/>
                            <a:ext cx="6057900" cy="1717040"/>
                          </a:xfrm>
                          <a:prstGeom prst="round2DiagRect">
                            <a:avLst/>
                          </a:prstGeom>
                          <a:solidFill>
                            <a:srgbClr val="CBFDB4"/>
                          </a:solidFill>
                          <a:effectLst>
                            <a:glow rad="127000">
                              <a:schemeClr val="accent1">
                                <a:alpha val="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Metin Kutusu 47"/>
                        <wps:cNvSpPr txBox="1"/>
                        <wps:spPr>
                          <a:xfrm>
                            <a:off x="106326" y="116958"/>
                            <a:ext cx="5944235" cy="1599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236BBE" w14:textId="77777777" w:rsidR="003056DE" w:rsidRPr="00605019" w:rsidRDefault="003056DE" w:rsidP="00347328">
                              <w:pPr>
                                <w:spacing w:after="0"/>
                                <w:rPr>
                                  <w:b/>
                                </w:rPr>
                              </w:pPr>
                              <w:r w:rsidRPr="00605019">
                                <w:rPr>
                                  <w:b/>
                                </w:rPr>
                                <w:t>Vizyonumuz:</w:t>
                              </w:r>
                            </w:p>
                            <w:p w14:paraId="33E939A8" w14:textId="77777777" w:rsidR="003056DE" w:rsidRDefault="003056DE" w:rsidP="00347328">
                              <w:pPr>
                                <w:spacing w:after="0"/>
                              </w:pPr>
                              <w:r>
                                <w:t>Kanaat önderliği misyonunu layıkıyla yerine getiren,</w:t>
                              </w:r>
                            </w:p>
                            <w:p w14:paraId="1555AF83" w14:textId="77777777" w:rsidR="003056DE" w:rsidRDefault="003056DE" w:rsidP="00347328">
                              <w:pPr>
                                <w:spacing w:after="0"/>
                              </w:pPr>
                              <w:r>
                                <w:t>Bölgenin kalkınmasında yönlendirici ve koordinatör konumunda,</w:t>
                              </w:r>
                            </w:p>
                            <w:p w14:paraId="133AE106" w14:textId="77777777" w:rsidR="003056DE" w:rsidRDefault="003056DE" w:rsidP="00347328">
                              <w:pPr>
                                <w:spacing w:after="0"/>
                              </w:pPr>
                              <w:r>
                                <w:t>Üyeleri tarafından benimsenen, Kamu karar alıcıları tarafından bilgilerine danışılan, güvenilir ve lider bir kurum olmak.</w:t>
                              </w:r>
                            </w:p>
                            <w:p w14:paraId="4266C477" w14:textId="77777777" w:rsidR="003056DE" w:rsidRDefault="003056DE" w:rsidP="00347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xmlns:w15="http://schemas.microsoft.com/office/word/2012/wordml">
            <w:pict>
              <v:group w14:anchorId="10B7C1CB" id="Grup_x0020_45" o:spid="_x0000_s1030" style="position:absolute;margin-left:-12.95pt;margin-top:28.1pt;width:477pt;height:135.2pt;z-index:251667456" coordsize="6057900,1717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">
                <v:shape id="Yuvarlat_x0131_lm_x0131__x015f__x0020__x00c7_apraz_x0020_K_x00f6__x015f_eli_x0020_Dikd_x00f6_rtgen_x0020_46" o:spid="_x0000_s1031" style="position:absolute;width:6057900;height:1717040;visibility:visible;mso-wrap-style:square;v-text-anchor:middle" coordsize="6057900,1717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jLxvwAA&#10;ANsAAAAPAAAAZHJzL2Rvd25yZXYueG1sRI/NCsIwEITvgu8QVvCmqSIi1ShaEARF8ecBlmZtq82m&#10;NFHr2xtB8DjMzDfMbNGYUjypdoVlBYN+BII4tbrgTMHlvO5NQDiPrLG0TAre5GAxb7dmGGv74iM9&#10;Tz4TAcIuRgW591UspUtzMuj6tiIO3tXWBn2QdSZ1ja8AN6UcRtFYGiw4LORYUZJTej89jIImOWxt&#10;dF0nuFvhbenk3qbJXqlup1lOQXhq/D/8a2+0gtEYvl/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RuMvG/AAAA2wAAAA8AAAAAAAAAAAAAAAAAlwIAAGRycy9kb3ducmV2&#10;LnhtbFBLBQYAAAAABAAEAPUAAACDAwAAAAA=&#10;" path="m286179,0l6057900,,6057900,,6057900,1430861c6057900,1588913,5929773,1717040,5771721,1717040l0,1717040,,1717040,,286179c0,128127,128127,,286179,0xe" fillcolor="#cbfdb4" strokecolor="#1f4d78 [1604]" strokeweight="1pt">
                  <v:stroke joinstyle="miter"/>
                  <v:path arrowok="t" o:connecttype="custom" o:connectlocs="286179,0;6057900,0;6057900,0;6057900,1430861;5771721,1717040;0,1717040;0,1717040;0,286179;286179,0" o:connectangles="0,0,0,0,0,0,0,0,0"/>
                </v:shape>
                <v:shape id="Metin_x0020_Kutusu_x0020_47" o:spid="_x0000_s1032" type="#_x0000_t202" style="position:absolute;left:106326;top:116958;width:5944235;height:1599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52236BBE" w14:textId="77777777" w:rsidR="003056DE" w:rsidRPr="00605019" w:rsidRDefault="003056DE" w:rsidP="00347328">
                        <w:pPr>
                          <w:spacing w:after="0"/>
                          <w:rPr>
                            <w:b/>
                          </w:rPr>
                        </w:pPr>
                        <w:r w:rsidRPr="00605019">
                          <w:rPr>
                            <w:b/>
                          </w:rPr>
                          <w:t>Vizyonumuz:</w:t>
                        </w:r>
                      </w:p>
                      <w:p w14:paraId="33E939A8" w14:textId="77777777" w:rsidR="003056DE" w:rsidRDefault="003056DE" w:rsidP="00347328">
                        <w:pPr>
                          <w:spacing w:after="0"/>
                        </w:pPr>
                        <w:r>
                          <w:t>Kanaat önderliği misyonunu layıkıyla yerine getiren,</w:t>
                        </w:r>
                      </w:p>
                      <w:p w14:paraId="1555AF83" w14:textId="77777777" w:rsidR="003056DE" w:rsidRDefault="003056DE" w:rsidP="00347328">
                        <w:pPr>
                          <w:spacing w:after="0"/>
                        </w:pPr>
                        <w:r>
                          <w:t>Bölgenin kalkınmasında yönlendirici ve koordinatör konumunda,</w:t>
                        </w:r>
                      </w:p>
                      <w:p w14:paraId="133AE106" w14:textId="77777777" w:rsidR="003056DE" w:rsidRDefault="003056DE" w:rsidP="00347328">
                        <w:pPr>
                          <w:spacing w:after="0"/>
                        </w:pPr>
                        <w:r>
                          <w:t>Üyeleri tarafından benimsenen, Kamu karar alıcıları tarafından bilgilerine danışılan, güvenilir ve lider bir kurum olmak.</w:t>
                        </w:r>
                      </w:p>
                      <w:p w14:paraId="4266C477" w14:textId="77777777" w:rsidR="003056DE" w:rsidRDefault="003056DE" w:rsidP="00347328"/>
                    </w:txbxContent>
                  </v:textbox>
                </v:shape>
              </v:group>
            </w:pict>
          </mc:Fallback>
        </mc:AlternateContent>
      </w:r>
    </w:p>
    <w:p w14:paraId="69F89A77" w14:textId="77777777" w:rsidR="006725D7" w:rsidRDefault="006725D7" w:rsidP="00497A11">
      <w:pPr>
        <w:rPr>
          <w:b/>
        </w:rPr>
      </w:pPr>
    </w:p>
    <w:p w14:paraId="014ABFCB" w14:textId="77777777" w:rsidR="006725D7" w:rsidRDefault="006725D7" w:rsidP="00497A11">
      <w:pPr>
        <w:rPr>
          <w:b/>
        </w:rPr>
      </w:pPr>
    </w:p>
    <w:p w14:paraId="2BAC8C30" w14:textId="77777777" w:rsidR="006725D7" w:rsidRDefault="006725D7" w:rsidP="00497A11">
      <w:pPr>
        <w:rPr>
          <w:b/>
        </w:rPr>
      </w:pPr>
    </w:p>
    <w:p w14:paraId="158AE52F" w14:textId="77777777" w:rsidR="006725D7" w:rsidRDefault="006725D7" w:rsidP="00497A11">
      <w:pPr>
        <w:rPr>
          <w:b/>
        </w:rPr>
      </w:pPr>
    </w:p>
    <w:p w14:paraId="0C86EF97" w14:textId="77777777" w:rsidR="006725D7" w:rsidRDefault="006725D7" w:rsidP="00497A11">
      <w:pPr>
        <w:rPr>
          <w:b/>
        </w:rPr>
      </w:pPr>
    </w:p>
    <w:p w14:paraId="4E802E00" w14:textId="77777777" w:rsidR="00E86484" w:rsidRDefault="00E86484" w:rsidP="00497A11">
      <w:pPr>
        <w:rPr>
          <w:b/>
        </w:rPr>
      </w:pPr>
    </w:p>
    <w:p w14:paraId="619F6E2F" w14:textId="56A43B21" w:rsidR="001E0DD1" w:rsidRPr="001E0DD1" w:rsidRDefault="001E0DD1" w:rsidP="00497A11">
      <w:pPr>
        <w:rPr>
          <w:b/>
        </w:rPr>
      </w:pPr>
      <w:r w:rsidRPr="001E0DD1">
        <w:rPr>
          <w:b/>
        </w:rPr>
        <w:t>Temel Değerlerimiz:</w:t>
      </w:r>
    </w:p>
    <w:p w14:paraId="4AD63F96" w14:textId="61871CAF" w:rsidR="001E0DD1" w:rsidRDefault="001E0DD1" w:rsidP="004C5FBF">
      <w:pPr>
        <w:pStyle w:val="ListeParagraf"/>
        <w:numPr>
          <w:ilvl w:val="0"/>
          <w:numId w:val="17"/>
        </w:numPr>
        <w:jc w:val="both"/>
      </w:pPr>
      <w:r>
        <w:t>Çağdaş yönetişim anlayışını tüm ilkeleriyle uygulamak ve içselleştirmek,</w:t>
      </w:r>
    </w:p>
    <w:p w14:paraId="70F26A8A" w14:textId="759F640A" w:rsidR="001E0DD1" w:rsidRDefault="001E0DD1" w:rsidP="004C5FBF">
      <w:pPr>
        <w:pStyle w:val="ListeParagraf"/>
        <w:numPr>
          <w:ilvl w:val="0"/>
          <w:numId w:val="17"/>
        </w:numPr>
        <w:jc w:val="both"/>
      </w:pPr>
      <w:r>
        <w:t>Güçlü mali yapısıyla bağımsız ve tutarlı hizmet ve yatırımlar gerçe</w:t>
      </w:r>
      <w:r w:rsidR="00DE001E">
        <w:t>k</w:t>
      </w:r>
      <w:r>
        <w:t>leştirmek,</w:t>
      </w:r>
    </w:p>
    <w:p w14:paraId="2EA51453" w14:textId="77777777" w:rsidR="001E0DD1" w:rsidRDefault="001E0DD1" w:rsidP="004C5FBF">
      <w:pPr>
        <w:pStyle w:val="ListeParagraf"/>
        <w:numPr>
          <w:ilvl w:val="0"/>
          <w:numId w:val="17"/>
        </w:numPr>
        <w:jc w:val="both"/>
      </w:pPr>
      <w:r>
        <w:t>Nitelikli insan kaynağı ile doğru bilgilere dayanan tutarlı politikalar geliştirmek,</w:t>
      </w:r>
    </w:p>
    <w:p w14:paraId="036F8E79" w14:textId="68C326B7" w:rsidR="001008C4" w:rsidRDefault="001E0DD1" w:rsidP="004C5FBF">
      <w:pPr>
        <w:pStyle w:val="ListeParagraf"/>
        <w:numPr>
          <w:ilvl w:val="0"/>
          <w:numId w:val="17"/>
        </w:numPr>
        <w:jc w:val="both"/>
      </w:pPr>
      <w:r>
        <w:t>Tüm hizmet ve yatırımlarını bilimsel temeller çerçev</w:t>
      </w:r>
      <w:r w:rsidR="00433DCF">
        <w:t>e</w:t>
      </w:r>
      <w:r>
        <w:t>sinde planlamak, uygulamak</w:t>
      </w:r>
      <w:r w:rsidR="001008C4">
        <w:t>, izlemek ve değerlendirmek,</w:t>
      </w:r>
    </w:p>
    <w:p w14:paraId="3C52FC42" w14:textId="54F7BCC7" w:rsidR="001E0DD1" w:rsidRDefault="001008C4" w:rsidP="004C5FBF">
      <w:pPr>
        <w:pStyle w:val="ListeParagraf"/>
        <w:numPr>
          <w:ilvl w:val="0"/>
          <w:numId w:val="17"/>
        </w:numPr>
        <w:jc w:val="both"/>
      </w:pPr>
      <w:r>
        <w:t>Odanın tanıtımında yazılı-görsel ve sosyal medyayı etkin ve verimli biçimde kullanmak,</w:t>
      </w:r>
    </w:p>
    <w:p w14:paraId="294ED5AF" w14:textId="0C3E9F7B" w:rsidR="001008C4" w:rsidRDefault="001008C4" w:rsidP="004C5FBF">
      <w:pPr>
        <w:pStyle w:val="ListeParagraf"/>
        <w:numPr>
          <w:ilvl w:val="0"/>
          <w:numId w:val="17"/>
        </w:numPr>
        <w:jc w:val="both"/>
      </w:pPr>
      <w:r>
        <w:t>Bilişim teknolojilerini hizmet verimliliğinin temeline oturtarak, gelişen teknolojileri yakından takip etmek,</w:t>
      </w:r>
    </w:p>
    <w:p w14:paraId="3F11FC8E" w14:textId="4DA7EC6B" w:rsidR="001008C4" w:rsidRDefault="001008C4" w:rsidP="004C5FBF">
      <w:pPr>
        <w:pStyle w:val="ListeParagraf"/>
        <w:numPr>
          <w:ilvl w:val="0"/>
          <w:numId w:val="17"/>
        </w:numPr>
        <w:jc w:val="both"/>
      </w:pPr>
      <w:r>
        <w:t>Üyelerle ilişkilerini karşılıklı güven içerisinde, şeffaflık prensibi çerçevesinde yürütmek,</w:t>
      </w:r>
    </w:p>
    <w:p w14:paraId="6BE5101C" w14:textId="3E25B497" w:rsidR="001008C4" w:rsidRDefault="001008C4" w:rsidP="004C5FBF">
      <w:pPr>
        <w:pStyle w:val="ListeParagraf"/>
        <w:numPr>
          <w:ilvl w:val="0"/>
          <w:numId w:val="17"/>
        </w:numPr>
        <w:jc w:val="both"/>
      </w:pPr>
      <w:r>
        <w:t>Tüm bunları içselleşmiş bir kurumsal yapı içerisinde yerine getirmek.</w:t>
      </w:r>
    </w:p>
    <w:p w14:paraId="6EAA0996" w14:textId="77777777" w:rsidR="001008C4" w:rsidRDefault="001008C4" w:rsidP="00497A11"/>
    <w:p w14:paraId="152C24BD" w14:textId="57D91545" w:rsidR="004C5FBF" w:rsidRDefault="004C5FBF" w:rsidP="006725D7">
      <w:pPr>
        <w:pStyle w:val="Balk2"/>
        <w:numPr>
          <w:ilvl w:val="1"/>
          <w:numId w:val="2"/>
        </w:numPr>
        <w:ind w:left="851" w:hanging="491"/>
      </w:pPr>
      <w:bookmarkStart w:id="6" w:name="_Toc456739609"/>
      <w:bookmarkStart w:id="7" w:name="_Toc459185339"/>
      <w:r>
        <w:lastRenderedPageBreak/>
        <w:t>Stratejik Alan, Amaç ve Hedefler</w:t>
      </w:r>
      <w:bookmarkEnd w:id="6"/>
      <w:bookmarkEnd w:id="7"/>
    </w:p>
    <w:p w14:paraId="598A29F2" w14:textId="3ED23341" w:rsidR="004C5FBF" w:rsidRPr="006725D7" w:rsidRDefault="004C5FBF" w:rsidP="004C5FBF">
      <w:pPr>
        <w:widowControl w:val="0"/>
        <w:autoSpaceDE w:val="0"/>
        <w:autoSpaceDN w:val="0"/>
        <w:adjustRightInd w:val="0"/>
        <w:jc w:val="both"/>
        <w:rPr>
          <w:rFonts w:cs="ı'4A'78ˇøÂ'91Â'1"/>
          <w:noProof w:val="0"/>
          <w:szCs w:val="22"/>
        </w:rPr>
      </w:pPr>
      <w:r>
        <w:rPr>
          <w:rFonts w:cs="ı'4A'78ˇøÂ'91Â'1"/>
          <w:noProof w:val="0"/>
          <w:szCs w:val="22"/>
        </w:rPr>
        <w:t>Odanın</w:t>
      </w:r>
      <w:r w:rsidRPr="00497A11">
        <w:rPr>
          <w:rFonts w:cs="ı'4A'78ˇøÂ'91Â'1"/>
          <w:noProof w:val="0"/>
          <w:szCs w:val="22"/>
        </w:rPr>
        <w:t xml:space="preserve"> stratejik amaç ve hedeflerinin oluşturulmasında öncelikle, GZFT analizi, iç ve dış paydaş anket sonuçları ile Ortak Akıl Platformunda elde edilen görüş ve öneriler belirleyici unsur olmuş, bunların üst belgelerle olan ilişkileri değerlendirilmiştir. Katılımcılık esas alınarak </w:t>
      </w:r>
      <w:r w:rsidRPr="006725D7">
        <w:rPr>
          <w:rFonts w:cs="ı'4A'78ˇøÂ'91Â'1"/>
          <w:noProof w:val="0"/>
          <w:szCs w:val="22"/>
        </w:rPr>
        <w:t xml:space="preserve">yürütülen çalışmalar sonucunda </w:t>
      </w:r>
      <w:r w:rsidR="006725D7" w:rsidRPr="006725D7">
        <w:rPr>
          <w:rFonts w:cs="ı'4A'78ˇøÂ'91Â'1"/>
          <w:noProof w:val="0"/>
          <w:szCs w:val="22"/>
        </w:rPr>
        <w:t>3</w:t>
      </w:r>
      <w:r w:rsidRPr="006725D7">
        <w:rPr>
          <w:rFonts w:cs="ı'4A'78ˇøÂ'91Â'1"/>
          <w:noProof w:val="0"/>
          <w:szCs w:val="22"/>
        </w:rPr>
        <w:t xml:space="preserve"> </w:t>
      </w:r>
      <w:r w:rsidR="006725D7" w:rsidRPr="006725D7">
        <w:rPr>
          <w:rFonts w:cs="ı'4A'78ˇøÂ'91Â'1"/>
          <w:noProof w:val="0"/>
          <w:szCs w:val="22"/>
        </w:rPr>
        <w:t>Temel Eksen</w:t>
      </w:r>
      <w:r w:rsidRPr="006725D7">
        <w:rPr>
          <w:rFonts w:cs="ı'4A'78ˇøÂ'91Â'1"/>
          <w:noProof w:val="0"/>
          <w:szCs w:val="22"/>
        </w:rPr>
        <w:t xml:space="preserve">, </w:t>
      </w:r>
      <w:r w:rsidR="006725D7" w:rsidRPr="006725D7">
        <w:rPr>
          <w:rFonts w:cs="ı'4A'78ˇøÂ'91Â'1"/>
          <w:noProof w:val="0"/>
          <w:szCs w:val="22"/>
        </w:rPr>
        <w:t>3</w:t>
      </w:r>
      <w:r w:rsidRPr="006725D7">
        <w:rPr>
          <w:rFonts w:cs="ı'4A'78ˇøÂ'91Â'1"/>
          <w:noProof w:val="0"/>
          <w:szCs w:val="22"/>
        </w:rPr>
        <w:t xml:space="preserve"> </w:t>
      </w:r>
      <w:r w:rsidR="006725D7" w:rsidRPr="006725D7">
        <w:rPr>
          <w:rFonts w:cs="ı'4A'78ˇøÂ'91Â'1"/>
          <w:noProof w:val="0"/>
          <w:szCs w:val="22"/>
        </w:rPr>
        <w:t>S</w:t>
      </w:r>
      <w:r w:rsidRPr="006725D7">
        <w:rPr>
          <w:rFonts w:cs="ı'4A'78ˇøÂ'91Â'1"/>
          <w:noProof w:val="0"/>
          <w:szCs w:val="22"/>
        </w:rPr>
        <w:t xml:space="preserve">tratejik </w:t>
      </w:r>
      <w:r w:rsidR="006725D7" w:rsidRPr="006725D7">
        <w:rPr>
          <w:rFonts w:cs="ı'4A'78ˇøÂ'91Â'1"/>
          <w:noProof w:val="0"/>
          <w:szCs w:val="22"/>
        </w:rPr>
        <w:t>A</w:t>
      </w:r>
      <w:r w:rsidRPr="006725D7">
        <w:rPr>
          <w:rFonts w:cs="ı'4A'78ˇøÂ'91Â'1"/>
          <w:noProof w:val="0"/>
          <w:szCs w:val="22"/>
        </w:rPr>
        <w:t xml:space="preserve">maç ile bu amaçları gerçekleştirmeye yönelik </w:t>
      </w:r>
      <w:r w:rsidR="006725D7" w:rsidRPr="006725D7">
        <w:rPr>
          <w:rFonts w:cs="ı'4A'78ˇøÂ'91Â'1"/>
          <w:noProof w:val="0"/>
          <w:szCs w:val="22"/>
        </w:rPr>
        <w:t>1</w:t>
      </w:r>
      <w:r w:rsidR="00B40291">
        <w:rPr>
          <w:rFonts w:cs="ı'4A'78ˇøÂ'91Â'1"/>
          <w:noProof w:val="0"/>
          <w:szCs w:val="22"/>
        </w:rPr>
        <w:t>9</w:t>
      </w:r>
      <w:r w:rsidRPr="006725D7">
        <w:rPr>
          <w:rFonts w:cs="ı'4A'78ˇøÂ'91Â'1"/>
          <w:noProof w:val="0"/>
          <w:szCs w:val="22"/>
        </w:rPr>
        <w:t xml:space="preserve"> hedef tespit edilmiştir.</w:t>
      </w:r>
    </w:p>
    <w:p w14:paraId="3CC1FCD1" w14:textId="60B84D37" w:rsidR="001E0DD1" w:rsidRPr="00C86D9F" w:rsidRDefault="00433DCF" w:rsidP="00497A11">
      <w:pPr>
        <w:rPr>
          <w:b/>
        </w:rPr>
      </w:pPr>
      <w:r w:rsidRPr="00C86D9F">
        <w:rPr>
          <w:b/>
        </w:rPr>
        <w:t>Temel Eksenler:</w:t>
      </w:r>
    </w:p>
    <w:p w14:paraId="21B11F69" w14:textId="6C11C488" w:rsidR="00433DCF" w:rsidRDefault="00474069" w:rsidP="00497A11">
      <w:r>
        <w:t>Odanın tanımlamış olduğu vizyonuna ulaşabilmesi için 3 ana eksen belirlenmiştir.</w:t>
      </w:r>
    </w:p>
    <w:p w14:paraId="2BA174FC" w14:textId="393E4EE1" w:rsidR="00474069" w:rsidRDefault="00CD6B4E" w:rsidP="00474069">
      <w:pPr>
        <w:pStyle w:val="ListeParagraf"/>
        <w:numPr>
          <w:ilvl w:val="0"/>
          <w:numId w:val="15"/>
        </w:numPr>
      </w:pPr>
      <w:r>
        <w:t>Kurumsal Kapasite</w:t>
      </w:r>
    </w:p>
    <w:p w14:paraId="10AB0282" w14:textId="196DBA29" w:rsidR="00474069" w:rsidRDefault="00CD6B4E" w:rsidP="00474069">
      <w:pPr>
        <w:pStyle w:val="ListeParagraf"/>
        <w:numPr>
          <w:ilvl w:val="0"/>
          <w:numId w:val="15"/>
        </w:numPr>
      </w:pPr>
      <w:r>
        <w:t>Hizmetler</w:t>
      </w:r>
    </w:p>
    <w:p w14:paraId="10851D69" w14:textId="218B8798" w:rsidR="00474069" w:rsidRDefault="001D26F8" w:rsidP="00474069">
      <w:pPr>
        <w:pStyle w:val="ListeParagraf"/>
        <w:numPr>
          <w:ilvl w:val="0"/>
          <w:numId w:val="15"/>
        </w:numPr>
      </w:pPr>
      <w:r>
        <w:t>Bölgesel Kalkınma</w:t>
      </w:r>
    </w:p>
    <w:p w14:paraId="1B1CAB3F" w14:textId="0660BDB7" w:rsidR="00F6469E" w:rsidRDefault="00F6469E" w:rsidP="00F6469E">
      <w:r>
        <w:t xml:space="preserve">Temel Eksenlere </w:t>
      </w:r>
      <w:r w:rsidR="00EE3379">
        <w:t>i</w:t>
      </w:r>
      <w:r>
        <w:t>lişkin Amaçlar ve Her Amaca ilişkin Hedefler aşağıda sunulmaktadır.</w:t>
      </w:r>
    </w:p>
    <w:p w14:paraId="5743EC8A" w14:textId="565FE06D" w:rsidR="00EE3379" w:rsidRPr="00A2247C" w:rsidRDefault="00EE3379" w:rsidP="00EE3379">
      <w:pPr>
        <w:spacing w:before="240"/>
        <w:jc w:val="both"/>
        <w:rPr>
          <w:rFonts w:eastAsia="Calibri" w:cs="Arial"/>
          <w:b/>
          <w:sz w:val="28"/>
        </w:rPr>
      </w:pPr>
      <w:r w:rsidRPr="00A2247C">
        <w:rPr>
          <w:rFonts w:eastAsia="Calibri" w:cs="Arial"/>
          <w:b/>
          <w:sz w:val="28"/>
        </w:rPr>
        <w:t>KURUMSAL KAPASİTE</w:t>
      </w:r>
    </w:p>
    <w:p w14:paraId="459E6FC6" w14:textId="77777777" w:rsidR="00EE3379" w:rsidRPr="00EE3379" w:rsidRDefault="00EE3379" w:rsidP="00EE3379">
      <w:pPr>
        <w:spacing w:before="240"/>
        <w:jc w:val="both"/>
        <w:rPr>
          <w:rFonts w:cs="ı'4A'78ˇøÂ'91Â'1"/>
          <w:noProof w:val="0"/>
          <w:szCs w:val="22"/>
        </w:rPr>
      </w:pPr>
      <w:r w:rsidRPr="00EE3379">
        <w:rPr>
          <w:rFonts w:cs="ı'4A'78ˇøÂ'91Â'1"/>
          <w:noProof w:val="0"/>
          <w:szCs w:val="22"/>
        </w:rPr>
        <w:t xml:space="preserve">Kurumsallaşma sürecini tamamlayamamış, dolayısıyla hizmetlerini kişilerden bağımsız hale getirememiş organizasyonların çağdaş yönetim anlayışı ile yönetilebilmesi mümkün değildir. </w:t>
      </w:r>
    </w:p>
    <w:p w14:paraId="63D64A90" w14:textId="77777777" w:rsidR="00EE3379" w:rsidRPr="00EE3379" w:rsidRDefault="00EE3379" w:rsidP="00EE3379">
      <w:pPr>
        <w:spacing w:before="240"/>
        <w:jc w:val="both"/>
        <w:rPr>
          <w:rFonts w:cs="ı'4A'78ˇøÂ'91Â'1"/>
          <w:noProof w:val="0"/>
          <w:szCs w:val="22"/>
        </w:rPr>
      </w:pPr>
      <w:r w:rsidRPr="00EE3379">
        <w:rPr>
          <w:rFonts w:cs="ı'4A'78ˇøÂ'91Â'1"/>
          <w:noProof w:val="0"/>
          <w:szCs w:val="22"/>
        </w:rPr>
        <w:t xml:space="preserve">Güçlü Kurumsal Yapılar, ancak sağlıklı organizasyonel yapının üzerine inşaa edilebilirler. Organizasyon yapısı, yani örgütlenme biçimi, düzgün olmayan kurumlar sağlam temeli olmayan binalara benzerler. Üzerine kurulacak hiçbir şey verimli olmayacaktır. </w:t>
      </w:r>
    </w:p>
    <w:p w14:paraId="653A26C1" w14:textId="77777777" w:rsidR="00EE3379" w:rsidRPr="00EE3379" w:rsidRDefault="00EE3379" w:rsidP="00EE3379">
      <w:pPr>
        <w:spacing w:before="240"/>
        <w:jc w:val="both"/>
        <w:rPr>
          <w:rFonts w:cs="ı'4A'78ˇøÂ'91Â'1"/>
          <w:noProof w:val="0"/>
          <w:szCs w:val="22"/>
        </w:rPr>
      </w:pPr>
      <w:r w:rsidRPr="00EE3379">
        <w:rPr>
          <w:rFonts w:cs="ı'4A'78ˇøÂ'91Â'1"/>
          <w:noProof w:val="0"/>
          <w:szCs w:val="22"/>
        </w:rPr>
        <w:t>Odanın, hem mevzuatın verdiği görevleri yerine getirmesi, hem üyelerinin ihtiyaç ve beklentilerine cevap verecek hizmetleri, kalite anlayışı içerisinde, %100 üye memnuniyeti prensibiyle sunabilmesi ve hem de bölgesel kalkınmaya katkı sağlayabilmesi için, güçlü bir kurumsal yapıya sahip olması gerekmektedir.</w:t>
      </w:r>
    </w:p>
    <w:p w14:paraId="02EDA950" w14:textId="3C902548" w:rsidR="00EE3379" w:rsidRPr="00EE3379" w:rsidRDefault="00EE3379" w:rsidP="00EE3379">
      <w:pPr>
        <w:spacing w:before="240"/>
        <w:jc w:val="both"/>
        <w:rPr>
          <w:rFonts w:cs="ı'4A'78ˇøÂ'91Â'1"/>
          <w:noProof w:val="0"/>
          <w:szCs w:val="22"/>
        </w:rPr>
      </w:pPr>
      <w:r w:rsidRPr="00EE3379">
        <w:rPr>
          <w:rFonts w:cs="ı'4A'78ˇøÂ'91Â'1"/>
          <w:noProof w:val="0"/>
          <w:szCs w:val="22"/>
        </w:rPr>
        <w:t xml:space="preserve">Kaynakların </w:t>
      </w:r>
      <w:r>
        <w:rPr>
          <w:rFonts w:cs="ı'4A'78ˇøÂ'91Â'1"/>
          <w:noProof w:val="0"/>
          <w:szCs w:val="22"/>
        </w:rPr>
        <w:t>bilgiye</w:t>
      </w:r>
      <w:r w:rsidRPr="00EE3379">
        <w:rPr>
          <w:rFonts w:cs="ı'4A'78ˇøÂ'91Â'1"/>
          <w:noProof w:val="0"/>
          <w:szCs w:val="22"/>
        </w:rPr>
        <w:t xml:space="preserve"> dayalı kararlarla yönetilmesi, odanın orta ve uzun dönemli planlama ile yönlendirilmesi, üye ilişkilerinin sağlıklı biçimde yürütülebilmesi, bilişim teknolojilerinin etkin ve verimli biçimde kullanılması ve hizmetlerin sağlıklı biçimde sunulması için odanın kurumsallaşma sürecini tamamlaması gerekmektedir.</w:t>
      </w:r>
    </w:p>
    <w:p w14:paraId="6D1EF257" w14:textId="3A8F51F2" w:rsidR="00EE3379" w:rsidRPr="00EE3379" w:rsidRDefault="00EE3379" w:rsidP="00EE3379">
      <w:pPr>
        <w:jc w:val="both"/>
        <w:rPr>
          <w:rFonts w:cs="ı'4A'78ˇøÂ'91Â'1"/>
          <w:noProof w:val="0"/>
          <w:szCs w:val="22"/>
        </w:rPr>
      </w:pPr>
      <w:r w:rsidRPr="00EE3379">
        <w:rPr>
          <w:rFonts w:cs="ı'4A'78ˇøÂ'91Â'1"/>
          <w:noProof w:val="0"/>
          <w:szCs w:val="22"/>
        </w:rPr>
        <w:lastRenderedPageBreak/>
        <w:t>Kurumsallaşamayan, Kurumsal Yönetişim İlkelerini içselleştiremeyen, bilgiye dayalı politikalar üretemeyen, kısacası planlı hareket edemeyen organi</w:t>
      </w:r>
      <w:r>
        <w:rPr>
          <w:rFonts w:cs="ı'4A'78ˇøÂ'91Â'1"/>
          <w:noProof w:val="0"/>
          <w:szCs w:val="22"/>
        </w:rPr>
        <w:t xml:space="preserve">zasyonların günümüz şartlarında </w:t>
      </w:r>
      <w:r w:rsidRPr="00EE3379">
        <w:rPr>
          <w:rFonts w:cs="ı'4A'78ˇøÂ'91Â'1"/>
          <w:noProof w:val="0"/>
          <w:szCs w:val="22"/>
        </w:rPr>
        <w:t>mevcudiyetlerini sürdürebilme şansları pek kalmamaktadır.</w:t>
      </w:r>
    </w:p>
    <w:tbl>
      <w:tblPr>
        <w:tblW w:w="8240" w:type="dxa"/>
        <w:tblCellMar>
          <w:left w:w="70" w:type="dxa"/>
          <w:right w:w="70" w:type="dxa"/>
        </w:tblCellMar>
        <w:tblLook w:val="04A0" w:firstRow="1" w:lastRow="0" w:firstColumn="1" w:lastColumn="0" w:noHBand="0" w:noVBand="1"/>
      </w:tblPr>
      <w:tblGrid>
        <w:gridCol w:w="8240"/>
      </w:tblGrid>
      <w:tr w:rsidR="00F6469E" w:rsidRPr="00F6469E" w14:paraId="12F02844" w14:textId="77777777" w:rsidTr="00F6469E">
        <w:trPr>
          <w:trHeight w:hRule="exact" w:val="397"/>
        </w:trPr>
        <w:tc>
          <w:tcPr>
            <w:tcW w:w="8240" w:type="dxa"/>
            <w:tcBorders>
              <w:top w:val="double" w:sz="6" w:space="0" w:color="auto"/>
              <w:left w:val="double" w:sz="6" w:space="0" w:color="auto"/>
              <w:bottom w:val="double" w:sz="6" w:space="0" w:color="auto"/>
              <w:right w:val="double" w:sz="6" w:space="0" w:color="auto"/>
            </w:tcBorders>
            <w:shd w:val="clear" w:color="000000" w:fill="FFFF00"/>
            <w:vAlign w:val="center"/>
            <w:hideMark/>
          </w:tcPr>
          <w:p w14:paraId="7033EBF6" w14:textId="77777777" w:rsidR="00F6469E" w:rsidRPr="00F6469E" w:rsidRDefault="00F6469E" w:rsidP="00F6469E">
            <w:pPr>
              <w:spacing w:after="0" w:line="240" w:lineRule="auto"/>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AE 1. Kurumsal Gelişim</w:t>
            </w:r>
          </w:p>
        </w:tc>
      </w:tr>
      <w:tr w:rsidR="00F6469E" w:rsidRPr="00F6469E" w14:paraId="5F8FCD23"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000000" w:fill="C6E0B4"/>
            <w:vAlign w:val="center"/>
            <w:hideMark/>
          </w:tcPr>
          <w:p w14:paraId="224581C3" w14:textId="77777777" w:rsidR="00F6469E" w:rsidRPr="00F6469E" w:rsidRDefault="00F6469E" w:rsidP="00F6469E">
            <w:pPr>
              <w:spacing w:after="0" w:line="240" w:lineRule="auto"/>
              <w:rPr>
                <w:rFonts w:ascii="Calibri" w:eastAsia="Times New Roman" w:hAnsi="Calibri" w:cs="Times New Roman"/>
                <w:b/>
                <w:bCs/>
                <w:noProof w:val="0"/>
                <w:color w:val="000000"/>
                <w:lang w:eastAsia="tr-TR"/>
              </w:rPr>
            </w:pPr>
            <w:r w:rsidRPr="00F6469E">
              <w:rPr>
                <w:rFonts w:ascii="Calibri" w:eastAsia="Times New Roman" w:hAnsi="Calibri" w:cs="Times New Roman"/>
                <w:b/>
                <w:bCs/>
                <w:noProof w:val="0"/>
                <w:color w:val="000000"/>
                <w:lang w:eastAsia="tr-TR"/>
              </w:rPr>
              <w:t>Amaç 1. Odanın Kurumsal Kapasitesinin Geliştirilmesi</w:t>
            </w:r>
          </w:p>
        </w:tc>
      </w:tr>
      <w:tr w:rsidR="00F6469E" w:rsidRPr="00F6469E" w14:paraId="45D082E5" w14:textId="77777777" w:rsidTr="00F6469E">
        <w:trPr>
          <w:trHeight w:hRule="exact" w:val="613"/>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2ABD9381" w14:textId="26A0272E"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1.1. Oda organlarının mevzuatta tanımlı görevleri, kurumsal Yönetişim anlayışı içerisi</w:t>
            </w:r>
            <w:r>
              <w:rPr>
                <w:rFonts w:ascii="Calibri" w:eastAsia="Times New Roman" w:hAnsi="Calibri" w:cs="Times New Roman"/>
                <w:noProof w:val="0"/>
                <w:color w:val="000000"/>
                <w:lang w:eastAsia="tr-TR"/>
              </w:rPr>
              <w:t>nde daha nitelikli hale getirile</w:t>
            </w:r>
            <w:r w:rsidRPr="00F6469E">
              <w:rPr>
                <w:rFonts w:ascii="Calibri" w:eastAsia="Times New Roman" w:hAnsi="Calibri" w:cs="Times New Roman"/>
                <w:noProof w:val="0"/>
                <w:color w:val="000000"/>
                <w:lang w:eastAsia="tr-TR"/>
              </w:rPr>
              <w:t>cektir.</w:t>
            </w:r>
          </w:p>
        </w:tc>
      </w:tr>
      <w:tr w:rsidR="00F6469E" w:rsidRPr="00F6469E" w14:paraId="3B6228A5" w14:textId="77777777" w:rsidTr="00F6469E">
        <w:trPr>
          <w:trHeight w:hRule="exact" w:val="655"/>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6B3A6C85" w14:textId="04572E16"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1.2. Mali Yönetim, gelir artırıcı faaliye</w:t>
            </w:r>
            <w:r>
              <w:rPr>
                <w:rFonts w:ascii="Calibri" w:eastAsia="Times New Roman" w:hAnsi="Calibri" w:cs="Times New Roman"/>
                <w:noProof w:val="0"/>
                <w:color w:val="000000"/>
                <w:lang w:eastAsia="tr-TR"/>
              </w:rPr>
              <w:t>t</w:t>
            </w:r>
            <w:r w:rsidRPr="00F6469E">
              <w:rPr>
                <w:rFonts w:ascii="Calibri" w:eastAsia="Times New Roman" w:hAnsi="Calibri" w:cs="Times New Roman"/>
                <w:noProof w:val="0"/>
                <w:color w:val="000000"/>
                <w:lang w:eastAsia="tr-TR"/>
              </w:rPr>
              <w:t>ler de göz</w:t>
            </w:r>
            <w:r>
              <w:rPr>
                <w:rFonts w:ascii="Calibri" w:eastAsia="Times New Roman" w:hAnsi="Calibri" w:cs="Times New Roman"/>
                <w:noProof w:val="0"/>
                <w:color w:val="000000"/>
                <w:lang w:eastAsia="tr-TR"/>
              </w:rPr>
              <w:t xml:space="preserve"> </w:t>
            </w:r>
            <w:r w:rsidRPr="00F6469E">
              <w:rPr>
                <w:rFonts w:ascii="Calibri" w:eastAsia="Times New Roman" w:hAnsi="Calibri" w:cs="Times New Roman"/>
                <w:noProof w:val="0"/>
                <w:color w:val="000000"/>
                <w:lang w:eastAsia="tr-TR"/>
              </w:rPr>
              <w:t>önünde bulundurularak, daha güçlü hale getirilecektir.</w:t>
            </w:r>
          </w:p>
        </w:tc>
      </w:tr>
      <w:tr w:rsidR="00F6469E" w:rsidRPr="00F6469E" w14:paraId="7CAC88C5"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3FBE255F"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1.3. İnsan Kaynakları etkin ve verimli biçimde yönetilecektir.</w:t>
            </w:r>
          </w:p>
        </w:tc>
      </w:tr>
      <w:tr w:rsidR="00F6469E" w:rsidRPr="00F6469E" w14:paraId="0698208A" w14:textId="77777777" w:rsidTr="00F6469E">
        <w:trPr>
          <w:trHeight w:hRule="exact" w:val="613"/>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0207F6EA"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1.4. Stratejik Plandan üretilecek Yıllık iş Planları (Yıllık Programlar) etkin biçimde oluşturulacak ve izlenecektir.</w:t>
            </w:r>
          </w:p>
        </w:tc>
      </w:tr>
      <w:tr w:rsidR="00F6469E" w:rsidRPr="00F6469E" w14:paraId="481A8212"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15250416"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1.5. Odanın tanıtımı etkin biçimde gerçekleştirilecektir.</w:t>
            </w:r>
          </w:p>
        </w:tc>
      </w:tr>
      <w:tr w:rsidR="00F6469E" w:rsidRPr="00F6469E" w14:paraId="6A3B057B" w14:textId="77777777" w:rsidTr="00F6469E">
        <w:trPr>
          <w:trHeight w:hRule="exact" w:val="598"/>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3BFCBF13"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1.6. Hizmet ve destek süreçlerinin elektronik ortama taşınması için, etkin bir “Bilişim Teknolojileri Yönetimi” sergilenecektir.</w:t>
            </w:r>
          </w:p>
        </w:tc>
      </w:tr>
      <w:tr w:rsidR="00F6469E" w:rsidRPr="00F6469E" w14:paraId="525822C7"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754E27C2"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1.7. Üye ilişkileri yönetimi etkin hale getirilecektir.</w:t>
            </w:r>
          </w:p>
        </w:tc>
      </w:tr>
      <w:tr w:rsidR="00F6469E" w:rsidRPr="00F6469E" w14:paraId="68B9F1BE" w14:textId="77777777" w:rsidTr="00F6469E">
        <w:trPr>
          <w:trHeight w:hRule="exact" w:val="598"/>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1A3B1C50"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1.8. Kurumsallaşma sürecinin, tüm gereklilikleriyle yerine getirilmesi sağlanacaktır.</w:t>
            </w:r>
          </w:p>
        </w:tc>
      </w:tr>
      <w:tr w:rsidR="00F6469E" w:rsidRPr="00F6469E" w14:paraId="6C61A648"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407BE735"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1.9. Odanın araştırma kapasitesi geliştirilecektir.</w:t>
            </w:r>
          </w:p>
        </w:tc>
      </w:tr>
      <w:tr w:rsidR="00F6469E" w:rsidRPr="00F6469E" w14:paraId="01DAF6DE"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793503AD"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1.10. Odada proje hazırlama ve yönetme kapasitesi geliştirilecektir.</w:t>
            </w:r>
          </w:p>
        </w:tc>
      </w:tr>
    </w:tbl>
    <w:p w14:paraId="603F913F" w14:textId="77777777" w:rsidR="00FE1929" w:rsidRPr="00A2247C" w:rsidRDefault="00FE1929" w:rsidP="00EE3379">
      <w:pPr>
        <w:spacing w:before="240"/>
        <w:jc w:val="both"/>
        <w:rPr>
          <w:rFonts w:cs="ı'4A'78ˇøÂ'91Â'1"/>
          <w:b/>
          <w:noProof w:val="0"/>
          <w:sz w:val="28"/>
          <w:szCs w:val="22"/>
        </w:rPr>
      </w:pPr>
      <w:r w:rsidRPr="00A2247C">
        <w:rPr>
          <w:rFonts w:cs="ı'4A'78ˇøÂ'91Â'1"/>
          <w:b/>
          <w:noProof w:val="0"/>
          <w:sz w:val="28"/>
          <w:szCs w:val="22"/>
        </w:rPr>
        <w:t>HİZMETLER</w:t>
      </w:r>
    </w:p>
    <w:p w14:paraId="01B411CE" w14:textId="77777777" w:rsidR="00FE1929" w:rsidRPr="00EE3379" w:rsidRDefault="00FE1929" w:rsidP="00EC0332">
      <w:pPr>
        <w:spacing w:before="120"/>
        <w:jc w:val="both"/>
        <w:rPr>
          <w:rFonts w:cs="ı'4A'78ˇøÂ'91Â'1"/>
          <w:noProof w:val="0"/>
          <w:szCs w:val="22"/>
        </w:rPr>
      </w:pPr>
      <w:r w:rsidRPr="00EE3379">
        <w:rPr>
          <w:rFonts w:cs="ı'4A'78ˇøÂ'91Â'1"/>
          <w:noProof w:val="0"/>
          <w:szCs w:val="22"/>
        </w:rPr>
        <w:t>Odamızın kanun gereği kendisine verilmiş olan görevleri, kamu adına yerine getirmenin yanı sıra, Çağdaş odacılıkta olduğu gibi, “üyelerini uluslararası pazarlarda rekabet edebilir seviyeye getirmek” gibi önemli bir misyonu daha vardır.</w:t>
      </w:r>
    </w:p>
    <w:p w14:paraId="741BBF3C" w14:textId="77777777" w:rsidR="00FE1929" w:rsidRPr="00EE3379" w:rsidRDefault="00FE1929" w:rsidP="00EC0332">
      <w:pPr>
        <w:spacing w:before="120"/>
        <w:jc w:val="both"/>
        <w:rPr>
          <w:rFonts w:cs="ı'4A'78ˇøÂ'91Â'1"/>
          <w:noProof w:val="0"/>
          <w:szCs w:val="22"/>
        </w:rPr>
      </w:pPr>
      <w:r w:rsidRPr="00EE3379">
        <w:rPr>
          <w:rFonts w:cs="ı'4A'78ˇøÂ'91Â'1"/>
          <w:noProof w:val="0"/>
          <w:szCs w:val="22"/>
        </w:rPr>
        <w:t>Bu misyon çerçevesinde, odamız, üyelerinin; kurumsallaşmaları, verimli çalışmaları, rekabet düzeylerini artırmaları, yeni iş olanakları bulmaları, uluslararası pazarlara açılmaları gibi konularda onların en büyük destekçisi olmak durumundadır.</w:t>
      </w:r>
    </w:p>
    <w:p w14:paraId="678451DD" w14:textId="77777777" w:rsidR="00FE1929" w:rsidRPr="00EE3379" w:rsidRDefault="00FE1929" w:rsidP="00EC0332">
      <w:pPr>
        <w:spacing w:before="120"/>
        <w:jc w:val="both"/>
        <w:rPr>
          <w:rFonts w:cs="ı'4A'78ˇøÂ'91Â'1"/>
          <w:noProof w:val="0"/>
          <w:szCs w:val="22"/>
        </w:rPr>
      </w:pPr>
      <w:r w:rsidRPr="00EE3379">
        <w:rPr>
          <w:rFonts w:cs="ı'4A'78ˇøÂ'91Â'1"/>
          <w:noProof w:val="0"/>
          <w:szCs w:val="22"/>
        </w:rPr>
        <w:t>Kalite, “üyenin beklentisinin karşılanma düzeyi” olarak tanımlandığından, Oda, “ticaret sicili”, “üye sicili” ile “kıymetli evrak hazırlanması ve satışı” gibi mevzuatla verilmiş görevleri yerine getirirken en yüksek memnuniyet seviyesini yakalamasının yanı sıra, üyelerinin sorunlarına çözüm üretecek ve ihtiyaçlarını karşılayacak hizmetleri de en iyi biçimde sunmak zorundadır.</w:t>
      </w:r>
    </w:p>
    <w:p w14:paraId="5A457FCC" w14:textId="77777777" w:rsidR="00FE1929" w:rsidRPr="00EE3379" w:rsidRDefault="00FE1929" w:rsidP="00EE3379">
      <w:pPr>
        <w:spacing w:before="240"/>
        <w:jc w:val="both"/>
        <w:rPr>
          <w:rFonts w:cs="ı'4A'78ˇøÂ'91Â'1"/>
          <w:noProof w:val="0"/>
          <w:szCs w:val="22"/>
        </w:rPr>
      </w:pPr>
      <w:r w:rsidRPr="00EE3379">
        <w:rPr>
          <w:rFonts w:cs="ı'4A'78ˇøÂ'91Â'1"/>
          <w:noProof w:val="0"/>
          <w:szCs w:val="22"/>
        </w:rPr>
        <w:lastRenderedPageBreak/>
        <w:t>Yönetim anlayışı ve Kurumsal Kapasitenin niteliği, Hizmetlerin kalitesini doğrudan etkilemektedir.</w:t>
      </w:r>
    </w:p>
    <w:tbl>
      <w:tblPr>
        <w:tblW w:w="8240" w:type="dxa"/>
        <w:tblInd w:w="46" w:type="dxa"/>
        <w:tblCellMar>
          <w:left w:w="70" w:type="dxa"/>
          <w:right w:w="70" w:type="dxa"/>
        </w:tblCellMar>
        <w:tblLook w:val="04A0" w:firstRow="1" w:lastRow="0" w:firstColumn="1" w:lastColumn="0" w:noHBand="0" w:noVBand="1"/>
      </w:tblPr>
      <w:tblGrid>
        <w:gridCol w:w="8240"/>
      </w:tblGrid>
      <w:tr w:rsidR="00F6469E" w:rsidRPr="00F6469E" w14:paraId="7B0E8FDD" w14:textId="77777777" w:rsidTr="00EE3379">
        <w:trPr>
          <w:trHeight w:hRule="exact" w:val="397"/>
        </w:trPr>
        <w:tc>
          <w:tcPr>
            <w:tcW w:w="8240" w:type="dxa"/>
            <w:tcBorders>
              <w:top w:val="double" w:sz="6" w:space="0" w:color="auto"/>
              <w:left w:val="double" w:sz="6" w:space="0" w:color="auto"/>
              <w:bottom w:val="double" w:sz="6" w:space="0" w:color="auto"/>
              <w:right w:val="double" w:sz="6" w:space="0" w:color="auto"/>
            </w:tcBorders>
            <w:shd w:val="clear" w:color="000000" w:fill="FFFF00"/>
            <w:vAlign w:val="center"/>
            <w:hideMark/>
          </w:tcPr>
          <w:p w14:paraId="1724D510" w14:textId="77777777" w:rsidR="00F6469E" w:rsidRPr="00F6469E" w:rsidRDefault="00F6469E" w:rsidP="00F6469E">
            <w:pPr>
              <w:spacing w:after="0" w:line="240" w:lineRule="auto"/>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AE 2. Hizmetler</w:t>
            </w:r>
          </w:p>
        </w:tc>
      </w:tr>
      <w:tr w:rsidR="00F6469E" w:rsidRPr="00F6469E" w14:paraId="62E853A2" w14:textId="77777777" w:rsidTr="00EE3379">
        <w:trPr>
          <w:trHeight w:hRule="exact" w:val="397"/>
        </w:trPr>
        <w:tc>
          <w:tcPr>
            <w:tcW w:w="8240" w:type="dxa"/>
            <w:tcBorders>
              <w:top w:val="nil"/>
              <w:left w:val="double" w:sz="6" w:space="0" w:color="auto"/>
              <w:bottom w:val="double" w:sz="6" w:space="0" w:color="auto"/>
              <w:right w:val="double" w:sz="6" w:space="0" w:color="auto"/>
            </w:tcBorders>
            <w:shd w:val="clear" w:color="000000" w:fill="C6E0B4"/>
            <w:vAlign w:val="center"/>
            <w:hideMark/>
          </w:tcPr>
          <w:p w14:paraId="78B2154E" w14:textId="77777777" w:rsidR="00F6469E" w:rsidRPr="00F6469E" w:rsidRDefault="00F6469E" w:rsidP="00F6469E">
            <w:pPr>
              <w:spacing w:after="0" w:line="240" w:lineRule="auto"/>
              <w:rPr>
                <w:rFonts w:ascii="Calibri" w:eastAsia="Times New Roman" w:hAnsi="Calibri" w:cs="Times New Roman"/>
                <w:b/>
                <w:bCs/>
                <w:noProof w:val="0"/>
                <w:color w:val="000000"/>
                <w:lang w:eastAsia="tr-TR"/>
              </w:rPr>
            </w:pPr>
            <w:r w:rsidRPr="00F6469E">
              <w:rPr>
                <w:rFonts w:ascii="Calibri" w:eastAsia="Times New Roman" w:hAnsi="Calibri" w:cs="Times New Roman"/>
                <w:b/>
                <w:bCs/>
                <w:noProof w:val="0"/>
                <w:color w:val="000000"/>
                <w:lang w:eastAsia="tr-TR"/>
              </w:rPr>
              <w:t>Amaç 2. Hizmetlerin Nitelik ve Nicelik Açısından Geliştirilmesi</w:t>
            </w:r>
          </w:p>
        </w:tc>
      </w:tr>
      <w:tr w:rsidR="00F6469E" w:rsidRPr="00F6469E" w14:paraId="1A1BE90A" w14:textId="77777777" w:rsidTr="00EE3379">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05DD6943"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2.1. Meslek Komiteleri etkin ve verimli biçimde çalıştırılacaktır.</w:t>
            </w:r>
          </w:p>
        </w:tc>
      </w:tr>
      <w:tr w:rsidR="00F6469E" w:rsidRPr="00F6469E" w14:paraId="7BF144E5" w14:textId="77777777" w:rsidTr="00EE3379">
        <w:trPr>
          <w:trHeight w:hRule="exact" w:val="668"/>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3BC7D2DD"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2.2. Üyeler, belli özellikler (sektörel vb.) bazında, çeşitli etkinliklerle (Konsey, Çalışma Grupları vb.) bir araya getirilerek iletişim ağları kurulacaktır.</w:t>
            </w:r>
          </w:p>
        </w:tc>
      </w:tr>
      <w:tr w:rsidR="00F6469E" w:rsidRPr="00F6469E" w14:paraId="2A206608" w14:textId="77777777" w:rsidTr="00EE3379">
        <w:trPr>
          <w:trHeight w:hRule="exact" w:val="585"/>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71ECF282"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2.3. Üyelerin her türlü çıkarını korumak için, ilgili tüm platformlarda yer alınacak ve etkin biçimde temsil edilecektir.</w:t>
            </w:r>
          </w:p>
        </w:tc>
      </w:tr>
      <w:tr w:rsidR="00F6469E" w:rsidRPr="00F6469E" w14:paraId="196E953D" w14:textId="77777777" w:rsidTr="00EE3379">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37F6FDAD"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2.4. Üyelerin ihtiyaç duyduğu bilgiler üyelerin erişimine sunulacaktır.</w:t>
            </w:r>
          </w:p>
        </w:tc>
      </w:tr>
      <w:tr w:rsidR="00F6469E" w:rsidRPr="00F6469E" w14:paraId="7AA96AA7" w14:textId="77777777" w:rsidTr="00EE3379">
        <w:trPr>
          <w:trHeight w:hRule="exact" w:val="397"/>
        </w:trPr>
        <w:tc>
          <w:tcPr>
            <w:tcW w:w="824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2601243"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2.5. Üyelerin İş geliştirmelerine katkıda bulunacak faaliyetleri yürütecektir.</w:t>
            </w:r>
          </w:p>
        </w:tc>
      </w:tr>
    </w:tbl>
    <w:p w14:paraId="5C92EBD3" w14:textId="77777777" w:rsidR="00EE3379" w:rsidRPr="00A2247C" w:rsidRDefault="00EE3379" w:rsidP="00EC0332">
      <w:pPr>
        <w:spacing w:before="240"/>
        <w:jc w:val="both"/>
        <w:rPr>
          <w:rFonts w:cs="ı'4A'78ˇøÂ'91Â'1"/>
          <w:b/>
          <w:noProof w:val="0"/>
          <w:sz w:val="28"/>
          <w:szCs w:val="22"/>
        </w:rPr>
      </w:pPr>
      <w:r w:rsidRPr="00A2247C">
        <w:rPr>
          <w:rFonts w:cs="ı'4A'78ˇøÂ'91Â'1"/>
          <w:b/>
          <w:noProof w:val="0"/>
          <w:sz w:val="28"/>
          <w:szCs w:val="22"/>
        </w:rPr>
        <w:t>BÖLGESEL KALKINMA VE SOSYAL SORUMLULUK</w:t>
      </w:r>
    </w:p>
    <w:p w14:paraId="7F14D095" w14:textId="0B6DD5B2" w:rsidR="00EE3379" w:rsidRDefault="00EE3379" w:rsidP="00EC0332">
      <w:pPr>
        <w:spacing w:before="120"/>
        <w:jc w:val="both"/>
        <w:rPr>
          <w:rFonts w:cs="ı'4A'78ˇøÂ'91Â'1"/>
          <w:noProof w:val="0"/>
          <w:szCs w:val="22"/>
        </w:rPr>
      </w:pPr>
      <w:r w:rsidRPr="00EE3379">
        <w:rPr>
          <w:rFonts w:cs="ı'4A'78ˇøÂ'91Â'1"/>
          <w:noProof w:val="0"/>
          <w:szCs w:val="22"/>
        </w:rPr>
        <w:t>Odamız, sunduğu hizmetlerin dışında, konumu ve gücü gereği, paydaşları tarafından, bölgesinde kalkınmanın önemli bir aktörü olarak konumlandırılmaktadır. Bu anlamda önemli beklentilerden biri, kent dinamiklerini harekete geçirerek, bölgesel kalkınma sürecine katma değer sağlayacak çalışmalar yürütülmesidir. Bu, kuruluş amaçlarının yanı sıra, toplumun algısı sonucu odamıza biçilen bir roldür. Odamız, bölgesel kalkınmaya yönelik faaliyetlere, sosyal sorumluluğu çerçevesinde her türlü desteği vermek durumundadır.</w:t>
      </w:r>
    </w:p>
    <w:tbl>
      <w:tblPr>
        <w:tblW w:w="8240" w:type="dxa"/>
        <w:tblCellMar>
          <w:left w:w="70" w:type="dxa"/>
          <w:right w:w="70" w:type="dxa"/>
        </w:tblCellMar>
        <w:tblLook w:val="04A0" w:firstRow="1" w:lastRow="0" w:firstColumn="1" w:lastColumn="0" w:noHBand="0" w:noVBand="1"/>
      </w:tblPr>
      <w:tblGrid>
        <w:gridCol w:w="8240"/>
      </w:tblGrid>
      <w:tr w:rsidR="00F6469E" w:rsidRPr="00F6469E" w14:paraId="16989435" w14:textId="77777777" w:rsidTr="00F6469E">
        <w:trPr>
          <w:trHeight w:hRule="exact" w:val="397"/>
        </w:trPr>
        <w:tc>
          <w:tcPr>
            <w:tcW w:w="8240" w:type="dxa"/>
            <w:tcBorders>
              <w:top w:val="double" w:sz="6" w:space="0" w:color="auto"/>
              <w:left w:val="double" w:sz="6" w:space="0" w:color="auto"/>
              <w:bottom w:val="double" w:sz="6" w:space="0" w:color="auto"/>
              <w:right w:val="double" w:sz="6" w:space="0" w:color="auto"/>
            </w:tcBorders>
            <w:shd w:val="clear" w:color="000000" w:fill="FFFF00"/>
            <w:vAlign w:val="center"/>
            <w:hideMark/>
          </w:tcPr>
          <w:p w14:paraId="506D9276" w14:textId="77777777" w:rsidR="00F6469E" w:rsidRPr="00F6469E" w:rsidRDefault="00F6469E" w:rsidP="00F6469E">
            <w:pPr>
              <w:spacing w:after="0" w:line="240" w:lineRule="auto"/>
              <w:rPr>
                <w:rFonts w:ascii="Calibri" w:eastAsia="Times New Roman" w:hAnsi="Calibri" w:cs="Times New Roman"/>
                <w:b/>
                <w:bCs/>
                <w:noProof w:val="0"/>
                <w:color w:val="000000"/>
                <w:sz w:val="28"/>
                <w:szCs w:val="28"/>
                <w:lang w:eastAsia="tr-TR"/>
              </w:rPr>
            </w:pPr>
            <w:r w:rsidRPr="00F6469E">
              <w:rPr>
                <w:rFonts w:ascii="Calibri" w:eastAsia="Times New Roman" w:hAnsi="Calibri" w:cs="Times New Roman"/>
                <w:b/>
                <w:bCs/>
                <w:noProof w:val="0"/>
                <w:color w:val="000000"/>
                <w:sz w:val="28"/>
                <w:szCs w:val="28"/>
                <w:lang w:eastAsia="tr-TR"/>
              </w:rPr>
              <w:t>AE 3. Bölgesel Kalkınma</w:t>
            </w:r>
          </w:p>
        </w:tc>
      </w:tr>
      <w:tr w:rsidR="00F6469E" w:rsidRPr="00F6469E" w14:paraId="537AA3CD"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000000" w:fill="C6E0B4"/>
            <w:vAlign w:val="center"/>
            <w:hideMark/>
          </w:tcPr>
          <w:p w14:paraId="767A78D6" w14:textId="77777777" w:rsidR="00F6469E" w:rsidRPr="00F6469E" w:rsidRDefault="00F6469E" w:rsidP="00F6469E">
            <w:pPr>
              <w:spacing w:after="0" w:line="240" w:lineRule="auto"/>
              <w:rPr>
                <w:rFonts w:ascii="Calibri" w:eastAsia="Times New Roman" w:hAnsi="Calibri" w:cs="Times New Roman"/>
                <w:b/>
                <w:bCs/>
                <w:noProof w:val="0"/>
                <w:color w:val="000000"/>
                <w:lang w:eastAsia="tr-TR"/>
              </w:rPr>
            </w:pPr>
            <w:r w:rsidRPr="00F6469E">
              <w:rPr>
                <w:rFonts w:ascii="Calibri" w:eastAsia="Times New Roman" w:hAnsi="Calibri" w:cs="Times New Roman"/>
                <w:b/>
                <w:bCs/>
                <w:noProof w:val="0"/>
                <w:color w:val="000000"/>
                <w:lang w:eastAsia="tr-TR"/>
              </w:rPr>
              <w:t>Amaç 3. Odanın Bölgenin Kalkınmasındaki Rolünün Kurumsallaştırılması</w:t>
            </w:r>
          </w:p>
        </w:tc>
      </w:tr>
      <w:tr w:rsidR="00F6469E" w:rsidRPr="00F6469E" w14:paraId="239E9AB8" w14:textId="77777777" w:rsidTr="00F6469E">
        <w:trPr>
          <w:trHeight w:hRule="exact" w:val="640"/>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22EAC545"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3.1. Bölgesel ve sektörel sorunlar tespit edilecek, bunlara bilimsel çözüm önerileri geliştirilecek, bu öneriler kilit karar alıcılara sunularak takibi yapılacaktır.</w:t>
            </w:r>
          </w:p>
        </w:tc>
      </w:tr>
      <w:tr w:rsidR="00F6469E" w:rsidRPr="00F6469E" w14:paraId="6CE0BF36" w14:textId="77777777" w:rsidTr="00F6469E">
        <w:trPr>
          <w:trHeight w:hRule="exact" w:val="669"/>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16A25698"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3.2. Bölgesel ve sektörel sorunların çözümü için Lobicilik faaliyetleri yürütülecektir.</w:t>
            </w:r>
          </w:p>
        </w:tc>
      </w:tr>
      <w:tr w:rsidR="00F6469E" w:rsidRPr="00F6469E" w14:paraId="7B5CF731" w14:textId="77777777" w:rsidTr="00F6469E">
        <w:trPr>
          <w:trHeight w:hRule="exact" w:val="683"/>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05146B17" w14:textId="77777777"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Hedef 3.3. Bölgedeki sektörlerin ihtiyaç duyduğu nitelikli eleman probleminin çözümü için faaliyetlerde bulunacaktır.</w:t>
            </w:r>
          </w:p>
        </w:tc>
      </w:tr>
      <w:tr w:rsidR="00F6469E" w:rsidRPr="00F6469E" w14:paraId="3C4A5103" w14:textId="77777777" w:rsidTr="00F6469E">
        <w:trPr>
          <w:trHeight w:hRule="exact" w:val="397"/>
        </w:trPr>
        <w:tc>
          <w:tcPr>
            <w:tcW w:w="8240" w:type="dxa"/>
            <w:tcBorders>
              <w:top w:val="nil"/>
              <w:left w:val="double" w:sz="6" w:space="0" w:color="auto"/>
              <w:bottom w:val="double" w:sz="6" w:space="0" w:color="auto"/>
              <w:right w:val="double" w:sz="6" w:space="0" w:color="auto"/>
            </w:tcBorders>
            <w:shd w:val="clear" w:color="auto" w:fill="auto"/>
            <w:vAlign w:val="center"/>
            <w:hideMark/>
          </w:tcPr>
          <w:p w14:paraId="38840897" w14:textId="4036502E" w:rsidR="00F6469E" w:rsidRPr="00F6469E" w:rsidRDefault="00F6469E" w:rsidP="00F6469E">
            <w:pPr>
              <w:spacing w:after="0" w:line="240" w:lineRule="auto"/>
              <w:rPr>
                <w:rFonts w:ascii="Calibri" w:eastAsia="Times New Roman" w:hAnsi="Calibri" w:cs="Times New Roman"/>
                <w:noProof w:val="0"/>
                <w:color w:val="000000"/>
                <w:lang w:eastAsia="tr-TR"/>
              </w:rPr>
            </w:pPr>
            <w:r w:rsidRPr="00F6469E">
              <w:rPr>
                <w:rFonts w:ascii="Calibri" w:eastAsia="Times New Roman" w:hAnsi="Calibri" w:cs="Times New Roman"/>
                <w:noProof w:val="0"/>
                <w:color w:val="000000"/>
                <w:lang w:eastAsia="tr-TR"/>
              </w:rPr>
              <w:t xml:space="preserve">Hedef 3.4. </w:t>
            </w:r>
            <w:r w:rsidR="00B40291" w:rsidRPr="00B40291">
              <w:rPr>
                <w:rFonts w:ascii="Calibri" w:eastAsia="Times New Roman" w:hAnsi="Calibri" w:cs="Times New Roman"/>
                <w:noProof w:val="0"/>
                <w:color w:val="000000"/>
                <w:lang w:eastAsia="tr-TR"/>
              </w:rPr>
              <w:t>Bölgedeki İstihdamın artmasına katkı sağlanacaktır.</w:t>
            </w:r>
          </w:p>
        </w:tc>
      </w:tr>
    </w:tbl>
    <w:p w14:paraId="123856E6" w14:textId="77777777" w:rsidR="00474069" w:rsidRDefault="00474069" w:rsidP="00474069"/>
    <w:p w14:paraId="29D7A52B" w14:textId="77777777" w:rsidR="00EC0332" w:rsidRDefault="00EC0332">
      <w:bookmarkStart w:id="8" w:name="_Toc456739610"/>
      <w:r>
        <w:t>Stratejik Planın Maliyetlendirilmesi, İzleme ve Değerlendirilmesinin yapılması, Yıllık Programlar adı verilen “</w:t>
      </w:r>
      <w:r w:rsidRPr="00EC0332">
        <w:rPr>
          <w:b/>
        </w:rPr>
        <w:t>Yıllık İş Planları</w:t>
      </w:r>
      <w:r>
        <w:t xml:space="preserve">”nda gerçekleştirilmektedir. </w:t>
      </w:r>
    </w:p>
    <w:p w14:paraId="7747B957" w14:textId="2286E0A0" w:rsidR="00EC0332" w:rsidRDefault="00EC0332">
      <w:r>
        <w:t xml:space="preserve">Stratejik Planlar, doğası gereği, statik olmayıp, dinamik bir yapıya sahiptirler. Ender olarak Master dokümandaki Amaç ve Hedeflerin şartlara göre revizyonu yapılabilmekle beraber, </w:t>
      </w:r>
      <w:r>
        <w:lastRenderedPageBreak/>
        <w:t xml:space="preserve">Plana dinamiklik özelliği veren kavram, </w:t>
      </w:r>
      <w:r w:rsidRPr="00EC0332">
        <w:rPr>
          <w:b/>
        </w:rPr>
        <w:t>faaliyetlerdir</w:t>
      </w:r>
      <w:r>
        <w:t>. Zira, her bir Hedefe ulaşmak için gerçekleştirilmesi gereken faaliyetler yıl bazında ve her yılın başında hazırlanarak yönetime onaylatılmalıdır.</w:t>
      </w:r>
    </w:p>
    <w:p w14:paraId="5545A6D6" w14:textId="033BFE3D" w:rsidR="00497A11" w:rsidRDefault="00497A11" w:rsidP="006725D7">
      <w:pPr>
        <w:pStyle w:val="Balk2"/>
        <w:numPr>
          <w:ilvl w:val="1"/>
          <w:numId w:val="2"/>
        </w:numPr>
        <w:ind w:left="851" w:hanging="491"/>
      </w:pPr>
      <w:bookmarkStart w:id="9" w:name="_Toc459185340"/>
      <w:r>
        <w:t>Politika</w:t>
      </w:r>
      <w:r w:rsidR="00C24256">
        <w:t xml:space="preserve"> ve Stratejiler</w:t>
      </w:r>
      <w:bookmarkEnd w:id="8"/>
      <w:bookmarkEnd w:id="9"/>
    </w:p>
    <w:p w14:paraId="328965F9" w14:textId="2CACF246" w:rsidR="00581296" w:rsidRDefault="00581296" w:rsidP="000D42D6">
      <w:pPr>
        <w:jc w:val="both"/>
      </w:pPr>
      <w:r>
        <w:t xml:space="preserve">Hopa Ticaret ve Sanayi Odası, </w:t>
      </w:r>
      <w:r w:rsidR="00605019">
        <w:t>ilkeli yönetim anlaşını kurumsallaştırmak üzere Strateji ve Politikalarını belirlemiş ve kamu oyuna deklare etmiştir.</w:t>
      </w:r>
    </w:p>
    <w:p w14:paraId="41ACE40C" w14:textId="1F0E6872" w:rsidR="00C24256" w:rsidRPr="00C24256" w:rsidRDefault="00605019" w:rsidP="00C24256">
      <w:pPr>
        <w:rPr>
          <w:b/>
          <w:sz w:val="28"/>
        </w:rPr>
      </w:pPr>
      <w:r w:rsidRPr="00C24256">
        <w:rPr>
          <w:b/>
          <w:sz w:val="28"/>
        </w:rPr>
        <w:t>Yöneti</w:t>
      </w:r>
      <w:r w:rsidR="000D42D6" w:rsidRPr="00C24256">
        <w:rPr>
          <w:b/>
          <w:sz w:val="28"/>
        </w:rPr>
        <w:t>ş</w:t>
      </w:r>
      <w:r w:rsidRPr="00C24256">
        <w:rPr>
          <w:b/>
          <w:sz w:val="28"/>
        </w:rPr>
        <w:t>im Stratejisi</w:t>
      </w:r>
    </w:p>
    <w:p w14:paraId="20B57255" w14:textId="77777777" w:rsidR="00C24256" w:rsidRPr="00B10FD3" w:rsidRDefault="00C24256" w:rsidP="00C24256">
      <w:pPr>
        <w:spacing w:after="240"/>
        <w:jc w:val="both"/>
      </w:pPr>
      <w:r w:rsidRPr="00B10FD3">
        <w:t xml:space="preserve">5174 Sayılı Türkiye Odalar, Borsalar ve Birlik Kanunu çerçevesinde kurulmuş ve Kamu </w:t>
      </w:r>
      <w:r>
        <w:t>Kurumu Niteliğinde bir Meslek Örgütü olan Hopa Ticaret ve Sanayi Odası</w:t>
      </w:r>
      <w:r w:rsidRPr="00B10FD3">
        <w:t>;</w:t>
      </w:r>
    </w:p>
    <w:p w14:paraId="6BEFF5C7" w14:textId="77777777" w:rsidR="00C24256" w:rsidRPr="00B10FD3" w:rsidRDefault="00C24256" w:rsidP="00C24256">
      <w:pPr>
        <w:spacing w:after="240"/>
        <w:jc w:val="both"/>
      </w:pPr>
      <w:r w:rsidRPr="00B10FD3">
        <w:t>Kamunun kendisine vermiş olduğu görevleri ilgili mevzuat çerçevesinde yerine getirmek için gerekli şartları oluşturmuş, organizasyonel yapısını buna göre düzenlemiştir.</w:t>
      </w:r>
    </w:p>
    <w:p w14:paraId="6FB4B765" w14:textId="77777777" w:rsidR="00C24256" w:rsidRPr="00B7362E" w:rsidRDefault="00C24256" w:rsidP="00C24256">
      <w:pPr>
        <w:spacing w:after="240"/>
        <w:jc w:val="both"/>
        <w:rPr>
          <w:color w:val="000000" w:themeColor="text1"/>
        </w:rPr>
      </w:pPr>
      <w:r w:rsidRPr="00B7362E">
        <w:rPr>
          <w:color w:val="000000" w:themeColor="text1"/>
        </w:rPr>
        <w:t xml:space="preserve">Oda sanayi, iç ve dış ticaretle ilgili belgelerin satış, düzenleme ve onaylama işlemlerini gerçekleştirerek, ticaret ve sanayinin mevzuata uygun biçimde yürümesine katkı sağlar.  </w:t>
      </w:r>
    </w:p>
    <w:p w14:paraId="02EC914F" w14:textId="77777777" w:rsidR="00C24256" w:rsidRDefault="00C24256" w:rsidP="00C24256">
      <w:pPr>
        <w:spacing w:after="240"/>
        <w:jc w:val="both"/>
      </w:pPr>
      <w:r>
        <w:t>Oda, günümüzde çağ dışı kalan, klasik yönetim anlayışından sıyrılarak, çağdaş yönetim anlayışı olan Kurumsal Yönetişim ilkelerini benimsemiştir.</w:t>
      </w:r>
    </w:p>
    <w:p w14:paraId="488F41AA" w14:textId="77777777" w:rsidR="00C24256" w:rsidRDefault="00C24256" w:rsidP="00C24256">
      <w:pPr>
        <w:spacing w:after="240"/>
        <w:jc w:val="both"/>
      </w:pPr>
      <w:r>
        <w:t>Oda, Toplam Kalite Yönetim Sistemini, Kurumsallaşmasının aracı olarak benimsemiş ve uygulamaktadır.</w:t>
      </w:r>
    </w:p>
    <w:p w14:paraId="3AD6F8EB" w14:textId="77777777" w:rsidR="00C24256" w:rsidRDefault="00C24256" w:rsidP="00C24256">
      <w:pPr>
        <w:spacing w:after="240"/>
        <w:jc w:val="both"/>
      </w:pPr>
      <w:r>
        <w:t>Oda</w:t>
      </w:r>
      <w:r w:rsidRPr="00B10FD3">
        <w:t xml:space="preserve"> </w:t>
      </w:r>
      <w:r>
        <w:t xml:space="preserve">kaynaklarını optimal biçimde kullanabilmek için, </w:t>
      </w:r>
      <w:r w:rsidRPr="00B10FD3">
        <w:t>“bilgi”nin öneminin farkındadır. Almış olduğu kararlar ve geliştirmiş olduğu politikaların gerçekçi ve tutarlı olması için; sağlıklı verilerden elde edilmiş bilgilere dayandırılması gerektiğine inanmaktadır.</w:t>
      </w:r>
    </w:p>
    <w:p w14:paraId="641817E6" w14:textId="77777777" w:rsidR="00C24256" w:rsidRDefault="00C24256" w:rsidP="00C24256">
      <w:pPr>
        <w:spacing w:after="240"/>
        <w:jc w:val="both"/>
      </w:pPr>
      <w:r>
        <w:t xml:space="preserve">Oda, tanımlamış olduğu vizyona ulaşabilmek için, orta vadeli Stratejik Planını hazırlamış ve uygulamaktadır. </w:t>
      </w:r>
    </w:p>
    <w:p w14:paraId="0B59CC2B" w14:textId="77777777" w:rsidR="00C24256" w:rsidRPr="00B10FD3" w:rsidRDefault="00C24256" w:rsidP="00C24256">
      <w:pPr>
        <w:spacing w:after="240"/>
        <w:jc w:val="both"/>
      </w:pPr>
      <w:r w:rsidRPr="00B10FD3">
        <w:t xml:space="preserve">Üyelik prensibi ile meydana gelmiş olmasından dolayı; Misyonu </w:t>
      </w:r>
      <w:r>
        <w:t>çerçevesinde,</w:t>
      </w:r>
      <w:r w:rsidRPr="00B10FD3">
        <w:t xml:space="preserve"> hizmet yelpazesini üyelerinin ihtiyaç ve beklentileri doğrultusunda şekillendirir. </w:t>
      </w:r>
    </w:p>
    <w:p w14:paraId="0EFA3988" w14:textId="77777777" w:rsidR="00C24256" w:rsidRPr="00B10FD3" w:rsidRDefault="00C24256" w:rsidP="00C24256">
      <w:pPr>
        <w:spacing w:after="240"/>
        <w:jc w:val="both"/>
      </w:pPr>
      <w:r w:rsidRPr="00B10FD3">
        <w:t>Bölgesel Kalkınmadaki rolünü etkin biçimde yerine getirmek için, Sosyal Sorumluluk bilinciyle hareket eder.</w:t>
      </w:r>
    </w:p>
    <w:p w14:paraId="307DDAD1" w14:textId="77777777" w:rsidR="00C24256" w:rsidRDefault="00C24256" w:rsidP="00C24256">
      <w:pPr>
        <w:spacing w:after="240"/>
        <w:jc w:val="both"/>
      </w:pPr>
      <w:r>
        <w:lastRenderedPageBreak/>
        <w:t>Oda, güncel teknolojileri takip eder, hizmetlerin sunumunda yeni teknolojileri kullanır.</w:t>
      </w:r>
    </w:p>
    <w:p w14:paraId="6740578B" w14:textId="77777777" w:rsidR="00C24256" w:rsidRDefault="00C24256" w:rsidP="00C24256">
      <w:pPr>
        <w:spacing w:after="240"/>
        <w:jc w:val="both"/>
      </w:pPr>
      <w:r>
        <w:t>Oda, etkin ve sürekli iletişim halinde olabilmek için, üyelerinin tüm bilgilerini güncel tutmaya yönelik süreçlerini/prosedürlerini tanımlamıştır.</w:t>
      </w:r>
    </w:p>
    <w:p w14:paraId="2A6B649C" w14:textId="77777777" w:rsidR="00C24256" w:rsidRDefault="00C24256" w:rsidP="00C24256">
      <w:pPr>
        <w:spacing w:after="240"/>
        <w:jc w:val="both"/>
      </w:pPr>
      <w:r>
        <w:t>Üyesinin her türlü bilgisi odanın güvencesi altındadır. Bilgi güvenliği konusunda, risklerini belirlemiş, gerekli yasal ve teknolojik tüm tedbirleri almıştır.</w:t>
      </w:r>
    </w:p>
    <w:p w14:paraId="74FF8AD6" w14:textId="77777777" w:rsidR="00C24256" w:rsidRDefault="00C24256" w:rsidP="00C24256">
      <w:pPr>
        <w:spacing w:after="240"/>
        <w:jc w:val="both"/>
      </w:pPr>
      <w:r>
        <w:t xml:space="preserve">Oda, kurumsal performansın çalışanlarla doğrudan ilişkisinin bilinciyle, insan kaynağını en iyi biçimde yönetmek üzere sistemini kurmuştur. </w:t>
      </w:r>
    </w:p>
    <w:p w14:paraId="0A7E2F9A" w14:textId="77777777" w:rsidR="00C24256" w:rsidRDefault="00C24256" w:rsidP="00C24256">
      <w:pPr>
        <w:spacing w:after="240"/>
        <w:jc w:val="both"/>
      </w:pPr>
      <w:r>
        <w:t>Oda yıllık bütçesinin hazırlanmasını ve dönem içerisindeki muhasebe hareketlerini, “TOBB Bütçe Muhasebe Yönetmeliği” çerçevesinde yerine getirir.</w:t>
      </w:r>
    </w:p>
    <w:p w14:paraId="25F4E42A" w14:textId="77777777" w:rsidR="00C24256" w:rsidRDefault="00C24256" w:rsidP="00C24256">
      <w:pPr>
        <w:spacing w:after="240"/>
        <w:jc w:val="both"/>
      </w:pPr>
      <w:r>
        <w:t>Gelirlerinin neredeyse tamamı Üye Aidatları ve Kamu Ajanlığından oluşan odanın mali yönetim anlayışı, Faiz gibi sıfır risk içeren yatırım araçlarıyla şekillenmektedir.</w:t>
      </w:r>
    </w:p>
    <w:p w14:paraId="3EE1E218" w14:textId="77777777" w:rsidR="00C24256" w:rsidRDefault="00C24256" w:rsidP="00C24256">
      <w:pPr>
        <w:spacing w:after="240"/>
        <w:jc w:val="both"/>
      </w:pPr>
      <w:r>
        <w:t xml:space="preserve">Oda, özellikle hizmetlerinin kalitesini doğrudan etkiyecek olan, mal ve hizmetlerin satın alınmasında, kurumun çıkarlarını koruyan ve şeffaflığı sağlayan süreç/prosedürlerini tanımlamıştır. </w:t>
      </w:r>
    </w:p>
    <w:p w14:paraId="7AAB8D74" w14:textId="77777777" w:rsidR="00C24256" w:rsidRDefault="00C24256" w:rsidP="00C24256">
      <w:pPr>
        <w:spacing w:after="240"/>
        <w:jc w:val="both"/>
      </w:pPr>
      <w:r>
        <w:t>Üyelerinin işlerini geliştirmeye katkı sağlamak amacıyla, sektörel Networkler oluşturur.</w:t>
      </w:r>
    </w:p>
    <w:p w14:paraId="225E9A12" w14:textId="77777777" w:rsidR="00C24256" w:rsidRDefault="00C24256" w:rsidP="00C24256">
      <w:pPr>
        <w:spacing w:after="240"/>
        <w:jc w:val="both"/>
      </w:pPr>
      <w:r>
        <w:t>Üyelerinin çıkarlarını korumak üzere, onları her türlü platformda temsil eder.</w:t>
      </w:r>
    </w:p>
    <w:p w14:paraId="224972FE" w14:textId="77777777" w:rsidR="00C24256" w:rsidRPr="00B10FD3" w:rsidRDefault="00C24256" w:rsidP="00C24256">
      <w:pPr>
        <w:spacing w:after="240"/>
        <w:jc w:val="both"/>
      </w:pPr>
      <w:r>
        <w:t>Üyelerinin rekabet avantajı elde edebilmeleri için, ihtiyaç duydukları bilgi ve danışmanlık desteği verir.</w:t>
      </w:r>
    </w:p>
    <w:p w14:paraId="76CD3491" w14:textId="77777777" w:rsidR="00C24256" w:rsidRDefault="00C24256" w:rsidP="00C24256">
      <w:pPr>
        <w:spacing w:after="240"/>
        <w:jc w:val="both"/>
      </w:pPr>
    </w:p>
    <w:p w14:paraId="396684A7" w14:textId="0B7D19EB" w:rsidR="00C24256" w:rsidRPr="00693CA1" w:rsidRDefault="00F43D25" w:rsidP="00C24256">
      <w:pPr>
        <w:spacing w:after="240"/>
        <w:jc w:val="both"/>
        <w:rPr>
          <w:i/>
        </w:rPr>
      </w:pPr>
      <w:r w:rsidRPr="00693CA1">
        <w:rPr>
          <w:i/>
        </w:rPr>
        <w:t>Hopa TSO Yönetim Kurulunun 17.08.2016 Tarih ve 164</w:t>
      </w:r>
      <w:r w:rsidR="00C24256" w:rsidRPr="00693CA1">
        <w:rPr>
          <w:i/>
        </w:rPr>
        <w:t xml:space="preserve"> Sayılı </w:t>
      </w:r>
      <w:r w:rsidRPr="00693CA1">
        <w:rPr>
          <w:i/>
        </w:rPr>
        <w:t>Toplantı k</w:t>
      </w:r>
      <w:r w:rsidR="00C24256" w:rsidRPr="00693CA1">
        <w:rPr>
          <w:i/>
        </w:rPr>
        <w:t>arar</w:t>
      </w:r>
      <w:r w:rsidRPr="00693CA1">
        <w:rPr>
          <w:i/>
        </w:rPr>
        <w:t>lar</w:t>
      </w:r>
      <w:r w:rsidR="00C24256" w:rsidRPr="00693CA1">
        <w:rPr>
          <w:i/>
        </w:rPr>
        <w:t>ı ile kabul edilmiştir.</w:t>
      </w:r>
    </w:p>
    <w:p w14:paraId="59E25A7F" w14:textId="77777777" w:rsidR="002B6CCD" w:rsidRDefault="002B6CCD" w:rsidP="00F43D25">
      <w:pPr>
        <w:tabs>
          <w:tab w:val="left" w:pos="5160"/>
        </w:tabs>
        <w:spacing w:after="240"/>
        <w:jc w:val="both"/>
      </w:pPr>
    </w:p>
    <w:p w14:paraId="584C85C7" w14:textId="11AB2C6C" w:rsidR="00605019" w:rsidRDefault="00F43D25" w:rsidP="00F43D25">
      <w:pPr>
        <w:tabs>
          <w:tab w:val="left" w:pos="5160"/>
        </w:tabs>
        <w:spacing w:after="240"/>
        <w:jc w:val="both"/>
      </w:pPr>
      <w:r>
        <w:t xml:space="preserve"> </w:t>
      </w:r>
      <w:r>
        <w:tab/>
      </w:r>
    </w:p>
    <w:p w14:paraId="6C1E3F0C" w14:textId="1530EB6E" w:rsidR="00497A11" w:rsidRPr="00C24256" w:rsidRDefault="00581296" w:rsidP="00497A11">
      <w:pPr>
        <w:rPr>
          <w:b/>
          <w:sz w:val="28"/>
        </w:rPr>
      </w:pPr>
      <w:r w:rsidRPr="00C24256">
        <w:rPr>
          <w:b/>
          <w:sz w:val="28"/>
        </w:rPr>
        <w:lastRenderedPageBreak/>
        <w:t>Kalite Politikası:</w:t>
      </w:r>
    </w:p>
    <w:p w14:paraId="4AD7996C" w14:textId="7E3D8FDC" w:rsidR="00C24256" w:rsidRPr="00B24E83" w:rsidRDefault="00C24256" w:rsidP="00C24256">
      <w:pPr>
        <w:spacing w:after="240"/>
      </w:pPr>
      <w:r w:rsidRPr="00B24E83">
        <w:t>Bölgesinde kanaat önderi konum</w:t>
      </w:r>
      <w:r w:rsidR="00484229">
        <w:t>un</w:t>
      </w:r>
      <w:r w:rsidRPr="00B24E83">
        <w:t>da olan odamızın, üyelerini küresel aktörler konumuna getirmek  Amacına yönelik olarak;</w:t>
      </w:r>
    </w:p>
    <w:p w14:paraId="4C2590F6" w14:textId="77777777" w:rsidR="00C24256" w:rsidRPr="00B24E83" w:rsidRDefault="00C24256" w:rsidP="00C24256">
      <w:pPr>
        <w:pStyle w:val="ListeParagraf"/>
        <w:numPr>
          <w:ilvl w:val="0"/>
          <w:numId w:val="19"/>
        </w:numPr>
        <w:spacing w:after="240" w:line="276" w:lineRule="auto"/>
      </w:pPr>
      <w:r w:rsidRPr="00B24E83">
        <w:t>Hizmetlerimizi, 5174 sayılı kanun ve ilgili mevzuat hükümleri ve TOBB Oda Borsa Akreditasyon Kriterleri çerçevesinde, üyelerimizin ihtiyaç ve beklentileri doğrultusunda, şeffaflık, tarafsızlık ve hesap verilebilirlik ilkelerini benimseyen çağdaş yönetim anlayışıyla sunmak,</w:t>
      </w:r>
    </w:p>
    <w:p w14:paraId="58370734" w14:textId="77777777" w:rsidR="00C24256" w:rsidRPr="00B24E83" w:rsidRDefault="00C24256" w:rsidP="00C24256">
      <w:pPr>
        <w:pStyle w:val="ListeParagraf"/>
        <w:numPr>
          <w:ilvl w:val="0"/>
          <w:numId w:val="19"/>
        </w:numPr>
        <w:spacing w:after="240" w:line="276" w:lineRule="auto"/>
      </w:pPr>
      <w:r w:rsidRPr="00B24E83">
        <w:t>Ulusal ve uluslararası alanda güçlü networklerin üyesi olmak ve üyelerimiz arasında sektörel networkler oluşturmak,</w:t>
      </w:r>
    </w:p>
    <w:p w14:paraId="521C4DED" w14:textId="77777777" w:rsidR="00C24256" w:rsidRPr="00B24E83" w:rsidRDefault="00C24256" w:rsidP="00C24256">
      <w:pPr>
        <w:pStyle w:val="ListeParagraf"/>
        <w:numPr>
          <w:ilvl w:val="0"/>
          <w:numId w:val="19"/>
        </w:numPr>
        <w:spacing w:after="240" w:line="276" w:lineRule="auto"/>
      </w:pPr>
      <w:r w:rsidRPr="00B24E83">
        <w:t>Bölgemizin kalkınmasına katkı sağlayacak politikalar geliştirmek ve lobi faaliyetlerinde bulunmak,</w:t>
      </w:r>
    </w:p>
    <w:p w14:paraId="22E6567D" w14:textId="77777777" w:rsidR="00C24256" w:rsidRPr="00B24E83" w:rsidRDefault="00C24256" w:rsidP="00C24256">
      <w:pPr>
        <w:pStyle w:val="ListeParagraf"/>
        <w:numPr>
          <w:ilvl w:val="0"/>
          <w:numId w:val="19"/>
        </w:numPr>
        <w:spacing w:after="240" w:line="276" w:lineRule="auto"/>
      </w:pPr>
      <w:r w:rsidRPr="00B24E83">
        <w:t>Üyelerimizin hak ve çıkarlarını korumak üzere her türlü platformda aktif rol almak,</w:t>
      </w:r>
    </w:p>
    <w:p w14:paraId="7990C7A2" w14:textId="77777777" w:rsidR="00C24256" w:rsidRPr="00B24E83" w:rsidRDefault="00C24256" w:rsidP="00C24256">
      <w:pPr>
        <w:pStyle w:val="ListeParagraf"/>
        <w:numPr>
          <w:ilvl w:val="0"/>
          <w:numId w:val="19"/>
        </w:numPr>
        <w:spacing w:after="240" w:line="276" w:lineRule="auto"/>
      </w:pPr>
      <w:r w:rsidRPr="00B24E83">
        <w:t>Üyelerimizin ihtiyaç duyduğu her türlü bilgiyi erişilebilir kılmak,</w:t>
      </w:r>
    </w:p>
    <w:p w14:paraId="424783F8" w14:textId="77777777" w:rsidR="00C24256" w:rsidRPr="00B24E83" w:rsidRDefault="00C24256" w:rsidP="00C24256">
      <w:pPr>
        <w:pStyle w:val="ListeParagraf"/>
        <w:numPr>
          <w:ilvl w:val="0"/>
          <w:numId w:val="19"/>
        </w:numPr>
        <w:spacing w:after="240" w:line="276" w:lineRule="auto"/>
      </w:pPr>
      <w:r w:rsidRPr="00B24E83">
        <w:t>Paydaşlarımızla güçlü işbirlikleri oluşturmak,</w:t>
      </w:r>
    </w:p>
    <w:p w14:paraId="4C9E8D25" w14:textId="77777777" w:rsidR="00C24256" w:rsidRPr="00B24E83" w:rsidRDefault="00C24256" w:rsidP="00C24256">
      <w:pPr>
        <w:pStyle w:val="ListeParagraf"/>
        <w:numPr>
          <w:ilvl w:val="0"/>
          <w:numId w:val="19"/>
        </w:numPr>
        <w:spacing w:after="240" w:line="276" w:lineRule="auto"/>
      </w:pPr>
      <w:r w:rsidRPr="00B24E83">
        <w:t>Çalışanlarımızın yetkinliklerini geliştirerek kurumsal performansımızı artırmak,</w:t>
      </w:r>
    </w:p>
    <w:p w14:paraId="7999AC4A" w14:textId="77777777" w:rsidR="00C24256" w:rsidRPr="00B24E83" w:rsidRDefault="00C24256" w:rsidP="00C24256">
      <w:pPr>
        <w:spacing w:after="240"/>
      </w:pPr>
      <w:r w:rsidRPr="00B24E83">
        <w:t>ve</w:t>
      </w:r>
    </w:p>
    <w:p w14:paraId="177389A6" w14:textId="77777777" w:rsidR="00C24256" w:rsidRPr="00B24E83" w:rsidRDefault="00C24256" w:rsidP="00C24256">
      <w:pPr>
        <w:pStyle w:val="ListeParagraf"/>
        <w:numPr>
          <w:ilvl w:val="0"/>
          <w:numId w:val="19"/>
        </w:numPr>
        <w:spacing w:after="240" w:line="276" w:lineRule="auto"/>
      </w:pPr>
      <w:r w:rsidRPr="00B24E83">
        <w:t>Kalite altyapımızı sürekli iyileştirmek,</w:t>
      </w:r>
    </w:p>
    <w:p w14:paraId="46745509" w14:textId="77777777" w:rsidR="00C24256" w:rsidRDefault="00C24256" w:rsidP="00C24256">
      <w:pPr>
        <w:spacing w:after="240"/>
      </w:pPr>
      <w:r w:rsidRPr="00B24E83">
        <w:t>Kalite politikamızdır.</w:t>
      </w:r>
    </w:p>
    <w:p w14:paraId="77EF08CB" w14:textId="77777777" w:rsidR="00C24256" w:rsidRDefault="00C24256" w:rsidP="00C24256">
      <w:pPr>
        <w:spacing w:after="240"/>
      </w:pPr>
    </w:p>
    <w:p w14:paraId="52A4141D" w14:textId="77777777" w:rsidR="00F43D25" w:rsidRPr="00693CA1" w:rsidRDefault="00F43D25" w:rsidP="00F43D25">
      <w:pPr>
        <w:spacing w:after="240"/>
        <w:jc w:val="both"/>
        <w:rPr>
          <w:i/>
        </w:rPr>
      </w:pPr>
      <w:r w:rsidRPr="00693CA1">
        <w:rPr>
          <w:i/>
        </w:rPr>
        <w:t>Hopa TSO Yönetim Kurulunun 17.08.2016 Tarih ve 164 Sayılı Toplantı kararları ile kabul edilmiştir.</w:t>
      </w:r>
    </w:p>
    <w:p w14:paraId="2B31164A" w14:textId="77777777" w:rsidR="00581296" w:rsidRDefault="00581296" w:rsidP="00497A11"/>
    <w:p w14:paraId="0C818468" w14:textId="77777777" w:rsidR="00C24256" w:rsidRDefault="00C24256">
      <w:pPr>
        <w:rPr>
          <w:b/>
          <w:sz w:val="28"/>
        </w:rPr>
      </w:pPr>
      <w:r>
        <w:rPr>
          <w:b/>
          <w:sz w:val="28"/>
        </w:rPr>
        <w:br w:type="page"/>
      </w:r>
    </w:p>
    <w:p w14:paraId="412B8A8B" w14:textId="004C5C67" w:rsidR="00C24256" w:rsidRPr="00C24256" w:rsidRDefault="00581296" w:rsidP="00C24256">
      <w:pPr>
        <w:rPr>
          <w:b/>
          <w:sz w:val="28"/>
        </w:rPr>
      </w:pPr>
      <w:r w:rsidRPr="00C24256">
        <w:rPr>
          <w:b/>
          <w:sz w:val="28"/>
        </w:rPr>
        <w:lastRenderedPageBreak/>
        <w:t>Mali Yönetim Politikası</w:t>
      </w:r>
    </w:p>
    <w:p w14:paraId="3E6ECE3D"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sidRPr="0038530B">
        <w:rPr>
          <w:rFonts w:eastAsia="Times New Roman" w:cs="Arial"/>
          <w:color w:val="333333"/>
          <w:szCs w:val="20"/>
          <w:lang w:eastAsia="tr-TR"/>
        </w:rPr>
        <w:t>Oda, üyelerinin ihtiyaçlarının karşılanması, mesleki faaliyetlerinin kolaylaştırılması ve geliştirilmesi, üyeleri ve halk arasında dürüstlük ve güveni hâkim kılmak üzere mesleki disiplin, ahlak ve dayanışmayı korumak ve 5174 sayılı kanunda yazılı hizmetleri vermek üzere faaliyetler gerçekleştirir. Söz konusu faaliyetlerin gerçekleştirilmesinde 5174 sayılı Kanun’da belirtilen gelir kaynaklarını kullanır.</w:t>
      </w:r>
    </w:p>
    <w:p w14:paraId="3BEAC889"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Verilen</w:t>
      </w:r>
      <w:r w:rsidRPr="0038530B">
        <w:rPr>
          <w:rFonts w:eastAsia="Times New Roman" w:cs="Arial"/>
          <w:color w:val="333333"/>
          <w:szCs w:val="20"/>
          <w:lang w:eastAsia="tr-TR"/>
        </w:rPr>
        <w:t xml:space="preserve"> hizmetler ve aidatlara ilişkin tarifeler, 5174 sayılı Kanun’da belirtilen hükümler doğrultusunda her mali yıl öncesinde Oda Meclisi tarafından bölgenin sosyo-ekonomik koşullarına göre belirlenir ve ilan edilir.</w:t>
      </w:r>
    </w:p>
    <w:p w14:paraId="391C0976"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Odanın</w:t>
      </w:r>
      <w:r w:rsidRPr="0038530B">
        <w:rPr>
          <w:rFonts w:eastAsia="Times New Roman" w:cs="Arial"/>
          <w:color w:val="333333"/>
          <w:szCs w:val="20"/>
          <w:lang w:eastAsia="tr-TR"/>
        </w:rPr>
        <w:t xml:space="preserve"> bütçesi, plan ve programlarının gerekleri ile fayda ve maliyet unsurları göz önünde tutularak verimlilik, tutumluluk ilkelerine ve hesap dönemine göre hazırlanır ve uygulanır.</w:t>
      </w:r>
    </w:p>
    <w:p w14:paraId="03A3B79B"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Harcamalar odanın</w:t>
      </w:r>
      <w:r w:rsidRPr="0038530B">
        <w:rPr>
          <w:rFonts w:eastAsia="Times New Roman" w:cs="Arial"/>
          <w:color w:val="333333"/>
          <w:szCs w:val="20"/>
          <w:lang w:eastAsia="tr-TR"/>
        </w:rPr>
        <w:t xml:space="preserve"> yı</w:t>
      </w:r>
      <w:r>
        <w:rPr>
          <w:rFonts w:eastAsia="Times New Roman" w:cs="Arial"/>
          <w:color w:val="333333"/>
          <w:szCs w:val="20"/>
          <w:lang w:eastAsia="tr-TR"/>
        </w:rPr>
        <w:t xml:space="preserve">llık gelirlerine göre (kaynak) </w:t>
      </w:r>
      <w:r w:rsidRPr="0038530B">
        <w:rPr>
          <w:rFonts w:eastAsia="Times New Roman" w:cs="Arial"/>
          <w:color w:val="333333"/>
          <w:szCs w:val="20"/>
          <w:lang w:eastAsia="tr-TR"/>
        </w:rPr>
        <w:t>planlanır. Bu plan çerçevesince harcamalar düzenlenir ve kaynak- harcama dengesi sağlanır.</w:t>
      </w:r>
    </w:p>
    <w:p w14:paraId="3AC77094"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Bütçeden harcama, Yönetim Kurulu B</w:t>
      </w:r>
      <w:r w:rsidRPr="0038530B">
        <w:rPr>
          <w:rFonts w:eastAsia="Times New Roman" w:cs="Arial"/>
          <w:color w:val="333333"/>
          <w:szCs w:val="20"/>
          <w:lang w:eastAsia="tr-TR"/>
        </w:rPr>
        <w:t xml:space="preserve">aşkanı veya yetkilendireceği </w:t>
      </w:r>
      <w:r>
        <w:rPr>
          <w:rFonts w:eastAsia="Times New Roman" w:cs="Arial"/>
          <w:color w:val="333333"/>
          <w:szCs w:val="20"/>
          <w:lang w:eastAsia="tr-TR"/>
        </w:rPr>
        <w:t>yardımcısı ve Genel Sekreterin veya Sayman Ü</w:t>
      </w:r>
      <w:r w:rsidRPr="0038530B">
        <w:rPr>
          <w:rFonts w:eastAsia="Times New Roman" w:cs="Arial"/>
          <w:color w:val="333333"/>
          <w:szCs w:val="20"/>
          <w:lang w:eastAsia="tr-TR"/>
        </w:rPr>
        <w:t>yenin o</w:t>
      </w:r>
      <w:r>
        <w:rPr>
          <w:rFonts w:eastAsia="Times New Roman" w:cs="Arial"/>
          <w:color w:val="333333"/>
          <w:szCs w:val="20"/>
          <w:lang w:eastAsia="tr-TR"/>
        </w:rPr>
        <w:t>rtak imzası ile yapılır. Genel S</w:t>
      </w:r>
      <w:r w:rsidRPr="0038530B">
        <w:rPr>
          <w:rFonts w:eastAsia="Times New Roman" w:cs="Arial"/>
          <w:color w:val="333333"/>
          <w:szCs w:val="20"/>
          <w:lang w:eastAsia="tr-TR"/>
        </w:rPr>
        <w:t>ekreterin bulunmadığı h</w:t>
      </w:r>
      <w:r>
        <w:rPr>
          <w:rFonts w:eastAsia="Times New Roman" w:cs="Arial"/>
          <w:color w:val="333333"/>
          <w:szCs w:val="20"/>
          <w:lang w:eastAsia="tr-TR"/>
        </w:rPr>
        <w:t>allerde, genel sekreter yerine Sayman Ü</w:t>
      </w:r>
      <w:r w:rsidRPr="0038530B">
        <w:rPr>
          <w:rFonts w:eastAsia="Times New Roman" w:cs="Arial"/>
          <w:color w:val="333333"/>
          <w:szCs w:val="20"/>
          <w:lang w:eastAsia="tr-TR"/>
        </w:rPr>
        <w:t>yenin imzası aranır.</w:t>
      </w:r>
    </w:p>
    <w:p w14:paraId="1036AB3F"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Yönetim K</w:t>
      </w:r>
      <w:r w:rsidRPr="0038530B">
        <w:rPr>
          <w:rFonts w:eastAsia="Times New Roman" w:cs="Arial"/>
          <w:color w:val="333333"/>
          <w:szCs w:val="20"/>
          <w:lang w:eastAsia="tr-TR"/>
        </w:rPr>
        <w:t>urul</w:t>
      </w:r>
      <w:r>
        <w:rPr>
          <w:rFonts w:eastAsia="Times New Roman" w:cs="Arial"/>
          <w:color w:val="333333"/>
          <w:szCs w:val="20"/>
          <w:lang w:eastAsia="tr-TR"/>
        </w:rPr>
        <w:t>unun önerisi üzerine Meclis tarafından</w:t>
      </w:r>
      <w:r w:rsidRPr="0038530B">
        <w:rPr>
          <w:rFonts w:eastAsia="Times New Roman" w:cs="Arial"/>
          <w:color w:val="333333"/>
          <w:szCs w:val="20"/>
          <w:lang w:eastAsia="tr-TR"/>
        </w:rPr>
        <w:t xml:space="preserve"> saptanan miktar kadar harcama, sonradan yönetim kurulu</w:t>
      </w:r>
      <w:r>
        <w:rPr>
          <w:rFonts w:eastAsia="Times New Roman" w:cs="Arial"/>
          <w:color w:val="333333"/>
          <w:szCs w:val="20"/>
          <w:lang w:eastAsia="tr-TR"/>
        </w:rPr>
        <w:t>nun onayına sunulmak şartıyla, Genel S</w:t>
      </w:r>
      <w:r w:rsidRPr="0038530B">
        <w:rPr>
          <w:rFonts w:eastAsia="Times New Roman" w:cs="Arial"/>
          <w:color w:val="333333"/>
          <w:szCs w:val="20"/>
          <w:lang w:eastAsia="tr-TR"/>
        </w:rPr>
        <w:t>ekreter tarafından re’sen yapılabilir.</w:t>
      </w:r>
    </w:p>
    <w:p w14:paraId="1C543C52"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sidRPr="0038530B">
        <w:rPr>
          <w:rFonts w:eastAsia="Times New Roman" w:cs="Arial"/>
          <w:color w:val="333333"/>
          <w:szCs w:val="20"/>
          <w:lang w:eastAsia="tr-TR"/>
        </w:rPr>
        <w:t xml:space="preserve">Bütçe ve Muhasebe Yönetmeliğine göre hareket eden </w:t>
      </w:r>
      <w:r>
        <w:rPr>
          <w:rFonts w:eastAsia="Times New Roman" w:cs="Arial"/>
          <w:color w:val="333333"/>
          <w:szCs w:val="20"/>
          <w:lang w:eastAsia="tr-TR"/>
        </w:rPr>
        <w:t>oda</w:t>
      </w:r>
      <w:r w:rsidRPr="0038530B">
        <w:rPr>
          <w:rFonts w:eastAsia="Times New Roman" w:cs="Arial"/>
          <w:color w:val="333333"/>
          <w:szCs w:val="20"/>
          <w:lang w:eastAsia="tr-TR"/>
        </w:rPr>
        <w:t>, genel kabul görmüş muhasebe ilkelerine ve tek düzen hesap planına uygun olarak muhasebe kayıtlarını düzenler.</w:t>
      </w:r>
    </w:p>
    <w:p w14:paraId="669AE49D"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Oda harcamaların yapılması ve</w:t>
      </w:r>
      <w:r w:rsidRPr="0038530B">
        <w:rPr>
          <w:rFonts w:eastAsia="Times New Roman" w:cs="Arial"/>
          <w:color w:val="333333"/>
          <w:szCs w:val="20"/>
          <w:lang w:eastAsia="tr-TR"/>
        </w:rPr>
        <w:t xml:space="preserve"> gelirlerin toplanmasında şeffaflık, verimlilik, tutumluluk, doğru ve zamanında bilgi ilkelerini benimser.</w:t>
      </w:r>
    </w:p>
    <w:p w14:paraId="5F41382B"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Şeffaflığı sağlama, m</w:t>
      </w:r>
      <w:r w:rsidRPr="0038530B">
        <w:rPr>
          <w:rFonts w:eastAsia="Times New Roman" w:cs="Arial"/>
          <w:color w:val="333333"/>
          <w:szCs w:val="20"/>
          <w:lang w:eastAsia="tr-TR"/>
        </w:rPr>
        <w:t>ali kaynakların ve harcamaların kontrol ve yönetimini kolaylaştırmak için</w:t>
      </w:r>
      <w:r>
        <w:rPr>
          <w:rFonts w:eastAsia="Times New Roman" w:cs="Arial"/>
          <w:color w:val="333333"/>
          <w:szCs w:val="20"/>
          <w:lang w:eastAsia="tr-TR"/>
        </w:rPr>
        <w:t>;</w:t>
      </w:r>
      <w:r w:rsidRPr="0038530B">
        <w:rPr>
          <w:rFonts w:eastAsia="Times New Roman" w:cs="Arial"/>
          <w:color w:val="333333"/>
          <w:szCs w:val="20"/>
          <w:lang w:eastAsia="tr-TR"/>
        </w:rPr>
        <w:t xml:space="preserve"> d</w:t>
      </w:r>
      <w:r>
        <w:rPr>
          <w:rFonts w:eastAsia="Times New Roman" w:cs="Arial"/>
          <w:color w:val="333333"/>
          <w:szCs w:val="20"/>
          <w:lang w:eastAsia="tr-TR"/>
        </w:rPr>
        <w:t>üzenli olarak mali raporlarını Hesapları İ</w:t>
      </w:r>
      <w:r w:rsidRPr="0038530B">
        <w:rPr>
          <w:rFonts w:eastAsia="Times New Roman" w:cs="Arial"/>
          <w:color w:val="333333"/>
          <w:szCs w:val="20"/>
          <w:lang w:eastAsia="tr-TR"/>
        </w:rPr>
        <w:t>ncelem</w:t>
      </w:r>
      <w:r>
        <w:rPr>
          <w:rFonts w:eastAsia="Times New Roman" w:cs="Arial"/>
          <w:color w:val="333333"/>
          <w:szCs w:val="20"/>
          <w:lang w:eastAsia="tr-TR"/>
        </w:rPr>
        <w:t>e K</w:t>
      </w:r>
      <w:r w:rsidRPr="0038530B">
        <w:rPr>
          <w:rFonts w:eastAsia="Times New Roman" w:cs="Arial"/>
          <w:color w:val="333333"/>
          <w:szCs w:val="20"/>
          <w:lang w:eastAsia="tr-TR"/>
        </w:rPr>
        <w:t>omisyonuna, ilgili organlara ve oda üyelerine sunar.</w:t>
      </w:r>
    </w:p>
    <w:p w14:paraId="6414C15B"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Oda,</w:t>
      </w:r>
      <w:r w:rsidRPr="0038530B">
        <w:rPr>
          <w:rFonts w:eastAsia="Times New Roman" w:cs="Arial"/>
          <w:color w:val="333333"/>
          <w:szCs w:val="20"/>
          <w:lang w:eastAsia="tr-TR"/>
        </w:rPr>
        <w:t xml:space="preserve"> mevcut fonları ile gereksinim duyduğu fonları en uygun koşullarda sağlama, bu fonların değerini koruma ve etkin biçimde kullanımı konusunda bir sistem kurar.</w:t>
      </w:r>
    </w:p>
    <w:p w14:paraId="0B4AA3F1" w14:textId="77777777" w:rsidR="00C24256" w:rsidRPr="0038530B" w:rsidRDefault="00C24256" w:rsidP="00C24256">
      <w:pPr>
        <w:numPr>
          <w:ilvl w:val="0"/>
          <w:numId w:val="20"/>
        </w:numPr>
        <w:shd w:val="clear" w:color="auto" w:fill="FFFFFF"/>
        <w:tabs>
          <w:tab w:val="left" w:pos="709"/>
        </w:tabs>
        <w:spacing w:line="300" w:lineRule="atLeast"/>
        <w:ind w:left="709" w:hanging="425"/>
        <w:jc w:val="both"/>
        <w:rPr>
          <w:rFonts w:eastAsia="Times New Roman" w:cs="Arial"/>
          <w:color w:val="333333"/>
          <w:szCs w:val="20"/>
          <w:lang w:eastAsia="tr-TR"/>
        </w:rPr>
      </w:pPr>
      <w:r>
        <w:rPr>
          <w:rFonts w:eastAsia="Times New Roman" w:cs="Arial"/>
          <w:color w:val="333333"/>
          <w:szCs w:val="20"/>
          <w:lang w:eastAsia="tr-TR"/>
        </w:rPr>
        <w:t>Oda,</w:t>
      </w:r>
      <w:r w:rsidRPr="0038530B">
        <w:rPr>
          <w:rFonts w:eastAsia="Times New Roman" w:cs="Arial"/>
          <w:color w:val="333333"/>
          <w:szCs w:val="20"/>
          <w:lang w:eastAsia="tr-TR"/>
        </w:rPr>
        <w:t xml:space="preserve"> sahip olduğu varlıkları vadeli mevduat olarak, likit fon olarak, iştirak olarak, bağlı ortaklıklar kurarak, devlet tahvili, hazine bonosu alarak, repo yaparak değerlendirir. Nakit mevduatın negatif getirisi olabilecek riskli yatırım alanlarında kullanılmasına izin verilmez.</w:t>
      </w:r>
    </w:p>
    <w:p w14:paraId="49800CE6" w14:textId="77777777" w:rsidR="00C24256" w:rsidRDefault="00C24256" w:rsidP="00C24256">
      <w:pPr>
        <w:numPr>
          <w:ilvl w:val="0"/>
          <w:numId w:val="20"/>
        </w:numPr>
        <w:shd w:val="clear" w:color="auto" w:fill="FFFFFF"/>
        <w:tabs>
          <w:tab w:val="left" w:pos="709"/>
        </w:tabs>
        <w:spacing w:line="300" w:lineRule="atLeast"/>
        <w:ind w:left="709" w:hanging="425"/>
        <w:jc w:val="both"/>
        <w:rPr>
          <w:sz w:val="28"/>
        </w:rPr>
      </w:pPr>
      <w:r w:rsidRPr="0038530B">
        <w:rPr>
          <w:rFonts w:eastAsia="Times New Roman" w:cs="Arial"/>
          <w:color w:val="333333"/>
          <w:szCs w:val="20"/>
          <w:lang w:eastAsia="tr-TR"/>
        </w:rPr>
        <w:t>Odanın maddi duran varlıkları (hizmet binası vb) terör saldırısı, yangın, deprem vb risklere karşılık sigortalanır.</w:t>
      </w:r>
      <w:r w:rsidRPr="0038530B">
        <w:rPr>
          <w:sz w:val="28"/>
        </w:rPr>
        <w:t xml:space="preserve"> </w:t>
      </w:r>
    </w:p>
    <w:p w14:paraId="507B9DCF" w14:textId="77777777" w:rsidR="00C24256" w:rsidRDefault="00C24256" w:rsidP="00C24256">
      <w:pPr>
        <w:shd w:val="clear" w:color="auto" w:fill="FFFFFF"/>
        <w:tabs>
          <w:tab w:val="left" w:pos="709"/>
        </w:tabs>
        <w:spacing w:line="300" w:lineRule="atLeast"/>
        <w:ind w:left="709"/>
        <w:jc w:val="both"/>
        <w:rPr>
          <w:rFonts w:eastAsia="Times New Roman" w:cs="Arial"/>
          <w:color w:val="333333"/>
          <w:szCs w:val="20"/>
          <w:lang w:eastAsia="tr-TR"/>
        </w:rPr>
      </w:pPr>
    </w:p>
    <w:p w14:paraId="2852DA11" w14:textId="461FEE06" w:rsidR="00581296" w:rsidRPr="00693CA1" w:rsidRDefault="00F43D25" w:rsidP="00693CA1">
      <w:pPr>
        <w:spacing w:after="240"/>
        <w:jc w:val="both"/>
        <w:rPr>
          <w:i/>
        </w:rPr>
      </w:pPr>
      <w:r w:rsidRPr="00693CA1">
        <w:rPr>
          <w:i/>
        </w:rPr>
        <w:t>Hopa TSO Yönetim Kurulunun 17.08.2016 Tarih ve 164 Sayılı Toplantı kararlar</w:t>
      </w:r>
      <w:r w:rsidR="00693CA1" w:rsidRPr="00693CA1">
        <w:rPr>
          <w:i/>
        </w:rPr>
        <w:t>ı ile kabul edilmiştir.</w:t>
      </w:r>
    </w:p>
    <w:p w14:paraId="10C48693" w14:textId="043A52C0" w:rsidR="00581296" w:rsidRPr="00C24256" w:rsidRDefault="00581296" w:rsidP="00497A11">
      <w:pPr>
        <w:rPr>
          <w:b/>
          <w:sz w:val="28"/>
        </w:rPr>
      </w:pPr>
      <w:r w:rsidRPr="00C24256">
        <w:rPr>
          <w:b/>
          <w:sz w:val="28"/>
        </w:rPr>
        <w:lastRenderedPageBreak/>
        <w:t xml:space="preserve">İnsan Kaynakları </w:t>
      </w:r>
      <w:r w:rsidR="00C24256" w:rsidRPr="00C24256">
        <w:rPr>
          <w:b/>
          <w:sz w:val="28"/>
        </w:rPr>
        <w:t xml:space="preserve">Yönetimi </w:t>
      </w:r>
      <w:r w:rsidRPr="00C24256">
        <w:rPr>
          <w:b/>
          <w:sz w:val="28"/>
        </w:rPr>
        <w:t>Politikası:</w:t>
      </w:r>
    </w:p>
    <w:p w14:paraId="1E6F7AF3" w14:textId="77777777" w:rsidR="00C24256" w:rsidRPr="00530731" w:rsidRDefault="00C24256" w:rsidP="00C24256">
      <w:pPr>
        <w:pStyle w:val="NormalWeb"/>
        <w:shd w:val="clear" w:color="auto" w:fill="FFFFFF"/>
        <w:spacing w:before="0" w:beforeAutospacing="0" w:after="150" w:afterAutospacing="0" w:line="330" w:lineRule="atLeast"/>
        <w:jc w:val="both"/>
        <w:rPr>
          <w:rFonts w:asciiTheme="minorHAnsi" w:hAnsiTheme="minorHAnsi" w:cs="Arial"/>
          <w:szCs w:val="20"/>
        </w:rPr>
      </w:pPr>
      <w:r>
        <w:rPr>
          <w:rFonts w:asciiTheme="minorHAnsi" w:hAnsiTheme="minorHAnsi" w:cs="Arial"/>
          <w:szCs w:val="20"/>
        </w:rPr>
        <w:t xml:space="preserve">Hopa </w:t>
      </w:r>
      <w:r w:rsidRPr="00530731">
        <w:rPr>
          <w:rFonts w:asciiTheme="minorHAnsi" w:hAnsiTheme="minorHAnsi" w:cs="Arial"/>
          <w:szCs w:val="20"/>
        </w:rPr>
        <w:t xml:space="preserve">Ticaret </w:t>
      </w:r>
      <w:r>
        <w:rPr>
          <w:rFonts w:asciiTheme="minorHAnsi" w:hAnsiTheme="minorHAnsi" w:cs="Arial"/>
          <w:szCs w:val="20"/>
        </w:rPr>
        <w:t xml:space="preserve">ve Sanayi </w:t>
      </w:r>
      <w:r w:rsidRPr="00530731">
        <w:rPr>
          <w:rFonts w:asciiTheme="minorHAnsi" w:hAnsiTheme="minorHAnsi" w:cs="Arial"/>
          <w:szCs w:val="20"/>
        </w:rPr>
        <w:t xml:space="preserve">Odası </w:t>
      </w:r>
      <w:r>
        <w:rPr>
          <w:rFonts w:asciiTheme="minorHAnsi" w:hAnsiTheme="minorHAnsi" w:cs="Arial"/>
          <w:szCs w:val="20"/>
        </w:rPr>
        <w:t>çağımızın en önemli kaynağı olan</w:t>
      </w:r>
      <w:r w:rsidRPr="00530731">
        <w:rPr>
          <w:rFonts w:asciiTheme="minorHAnsi" w:hAnsiTheme="minorHAnsi" w:cs="Arial"/>
          <w:szCs w:val="20"/>
        </w:rPr>
        <w:t xml:space="preserve"> insan kaynağını planlamak, uygun işe uygun kişiyi seçerek işe almak, görevlendirmek, eğitmek ve güçlendirmek, performans yönetimi, kariyer planlaması çalışmalarını yürütmek, kariyer gelişimini sağlamak, motivasyonu artırarak çalışan  bağlılığını geliştirmek için yasal mevzuata uyumlu İnsan Kaynakları uygulamalarını benimser. Uygulamaların etkililiğine yönelik olarak birimler arası sağlıklı bilgi akışı, koordinasyon ve iletişimi güvence altına alır.</w:t>
      </w:r>
    </w:p>
    <w:p w14:paraId="35CC6F28" w14:textId="77777777" w:rsidR="00C24256" w:rsidRPr="00530731" w:rsidRDefault="00C24256" w:rsidP="00C24256">
      <w:pPr>
        <w:pStyle w:val="NormalWeb"/>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Odamız bu politikası ile;</w:t>
      </w:r>
    </w:p>
    <w:p w14:paraId="7ED111D1"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Hizmet içi eğitimlerle mesleki ve kişisel anlamda sürekli gelişim ortamı hazırlamayı</w:t>
      </w:r>
      <w:r>
        <w:rPr>
          <w:rFonts w:asciiTheme="minorHAnsi" w:hAnsiTheme="minorHAnsi" w:cs="Arial"/>
          <w:szCs w:val="20"/>
        </w:rPr>
        <w:t>,</w:t>
      </w:r>
    </w:p>
    <w:p w14:paraId="35A57949"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Görev tanımının gerektirdiği sorumluluk, risk, deneyim ve liyakat doğrultusunda ücret politikası yürütmeyi,</w:t>
      </w:r>
    </w:p>
    <w:p w14:paraId="282AB0D3"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Çalışanların kurum aidiyetini ve motivasyonunu ön planda tutmayı,</w:t>
      </w:r>
    </w:p>
    <w:p w14:paraId="08CE5730"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Çalışan performansını düzenli olarak izlemek, performansı doğrultusunda ceza-ödül  uygulamayı ve bununla ilgili açık iletişimi desteklemeyi,</w:t>
      </w:r>
    </w:p>
    <w:p w14:paraId="6EF37951"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Çalışan öneri ve beklentilerini dikkate almayı,</w:t>
      </w:r>
    </w:p>
    <w:p w14:paraId="0D821110"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Çalışanlar arasında fırsat eşitliği yaratmayı,</w:t>
      </w:r>
    </w:p>
    <w:p w14:paraId="51D5575F"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Çalışma hayatı ile ilgili yasa ve kuralları tam olarak uygulamayı,</w:t>
      </w:r>
    </w:p>
    <w:p w14:paraId="0085B913" w14:textId="77777777" w:rsidR="00C24256" w:rsidRPr="00530731" w:rsidRDefault="00C24256" w:rsidP="00C24256">
      <w:pPr>
        <w:pStyle w:val="NormalWeb"/>
        <w:numPr>
          <w:ilvl w:val="0"/>
          <w:numId w:val="21"/>
        </w:numPr>
        <w:shd w:val="clear" w:color="auto" w:fill="FFFFFF"/>
        <w:spacing w:before="0" w:beforeAutospacing="0" w:after="150" w:afterAutospacing="0" w:line="330" w:lineRule="atLeast"/>
        <w:jc w:val="both"/>
        <w:rPr>
          <w:rFonts w:asciiTheme="minorHAnsi" w:hAnsiTheme="minorHAnsi" w:cs="Arial"/>
          <w:szCs w:val="20"/>
        </w:rPr>
      </w:pPr>
      <w:r w:rsidRPr="00530731">
        <w:rPr>
          <w:rFonts w:asciiTheme="minorHAnsi" w:hAnsiTheme="minorHAnsi" w:cs="Arial"/>
          <w:szCs w:val="20"/>
        </w:rPr>
        <w:t>İnsan kaynakları politikasını gözden geçirmek ve sürekli iyileştirmeyi taahhüt eder.</w:t>
      </w:r>
    </w:p>
    <w:p w14:paraId="4C85325E" w14:textId="77777777" w:rsidR="00C24256" w:rsidRDefault="00C24256" w:rsidP="00C24256">
      <w:pPr>
        <w:pStyle w:val="NormalWeb"/>
        <w:shd w:val="clear" w:color="auto" w:fill="FFFFFF"/>
        <w:spacing w:before="0" w:beforeAutospacing="0" w:after="150" w:afterAutospacing="0" w:line="330" w:lineRule="atLeast"/>
        <w:jc w:val="both"/>
        <w:rPr>
          <w:rFonts w:asciiTheme="minorHAnsi" w:hAnsiTheme="minorHAnsi" w:cs="Arial"/>
          <w:szCs w:val="20"/>
        </w:rPr>
      </w:pPr>
    </w:p>
    <w:p w14:paraId="51FB2370" w14:textId="77777777" w:rsidR="00693CA1" w:rsidRPr="00693CA1" w:rsidRDefault="00693CA1" w:rsidP="00693CA1">
      <w:pPr>
        <w:spacing w:after="240"/>
        <w:jc w:val="both"/>
        <w:rPr>
          <w:i/>
        </w:rPr>
      </w:pPr>
      <w:r w:rsidRPr="00693CA1">
        <w:rPr>
          <w:i/>
        </w:rPr>
        <w:t>Hopa TSO Yönetim Kurulunun 17.08.2016 Tarih ve 164 Sayılı Toplantı kararları ile kabul edilmiştir.</w:t>
      </w:r>
    </w:p>
    <w:p w14:paraId="6536D947" w14:textId="77777777" w:rsidR="00C24256" w:rsidRPr="00530731" w:rsidRDefault="00C24256" w:rsidP="00C24256">
      <w:pPr>
        <w:jc w:val="both"/>
        <w:rPr>
          <w:sz w:val="32"/>
        </w:rPr>
      </w:pPr>
    </w:p>
    <w:p w14:paraId="5E6B5DF0" w14:textId="77777777" w:rsidR="00581296" w:rsidRDefault="00581296" w:rsidP="00497A11"/>
    <w:p w14:paraId="5186526E" w14:textId="77777777" w:rsidR="00C24256" w:rsidRDefault="00C24256">
      <w:pPr>
        <w:rPr>
          <w:b/>
          <w:sz w:val="28"/>
        </w:rPr>
      </w:pPr>
      <w:r>
        <w:rPr>
          <w:b/>
          <w:sz w:val="28"/>
        </w:rPr>
        <w:br w:type="page"/>
      </w:r>
    </w:p>
    <w:p w14:paraId="054E9E80" w14:textId="32C88440" w:rsidR="00581296" w:rsidRPr="00C24256" w:rsidRDefault="00581296" w:rsidP="00497A11">
      <w:pPr>
        <w:rPr>
          <w:b/>
          <w:sz w:val="28"/>
        </w:rPr>
      </w:pPr>
      <w:r w:rsidRPr="00C24256">
        <w:rPr>
          <w:b/>
          <w:sz w:val="28"/>
        </w:rPr>
        <w:lastRenderedPageBreak/>
        <w:t xml:space="preserve">Haberleşme ve </w:t>
      </w:r>
      <w:r w:rsidR="00605019" w:rsidRPr="00C24256">
        <w:rPr>
          <w:b/>
          <w:sz w:val="28"/>
        </w:rPr>
        <w:t>İletişim</w:t>
      </w:r>
      <w:r w:rsidRPr="00C24256">
        <w:rPr>
          <w:b/>
          <w:sz w:val="28"/>
        </w:rPr>
        <w:t xml:space="preserve"> Politikası:</w:t>
      </w:r>
    </w:p>
    <w:p w14:paraId="5743D6A6" w14:textId="4F0FF8CC" w:rsidR="00C24256" w:rsidRPr="00F408F3" w:rsidRDefault="00C24256" w:rsidP="00C24256">
      <w:pPr>
        <w:shd w:val="clear" w:color="auto" w:fill="FFFFFF"/>
        <w:spacing w:after="0" w:line="240" w:lineRule="auto"/>
        <w:rPr>
          <w:rFonts w:eastAsia="Times New Roman" w:cs="Times New Roman"/>
          <w:color w:val="000000"/>
          <w:lang w:eastAsia="tr-TR"/>
        </w:rPr>
      </w:pPr>
      <w:r w:rsidRPr="00F408F3">
        <w:rPr>
          <w:rFonts w:eastAsia="Times New Roman" w:cs="Times New Roman"/>
          <w:color w:val="000000"/>
          <w:lang w:eastAsia="tr-TR"/>
        </w:rPr>
        <w:t> Gelişen ve değişen şartlara uyumlu hizmet anlayışıyla, açık, şeffaf, dürüst, anlaşılabilir, uzlaşmacı ve birleştirici yaklaşımla, üyelerinin ve bölgesinin ekonomik ve sosyal gelişimine katkı sağlamak temel amacı doğrultusunda;</w:t>
      </w:r>
    </w:p>
    <w:p w14:paraId="54D7B2C9" w14:textId="3D7812EA" w:rsidR="00C24256" w:rsidRDefault="00C24256" w:rsidP="00C24256">
      <w:p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Oda’nın görüş ve önerilerini, yürüttüğü çalışma ve projeler ile tüm faaliyetlerini, teknolojinin sağladığı tüm imkanlar ile elektronik, yazılı, görsel ve sosyal medya organlarını kullanarak, üyeler, yerel yönetimler, iş çevreleri, sivil toplum kuruluşları ve karar alıcılar olmak üzere tüm hedef kitlesine etkin bir şekilde ulaştırmaktır.</w:t>
      </w:r>
    </w:p>
    <w:p w14:paraId="71F2A4F4" w14:textId="77777777" w:rsidR="00C24256" w:rsidRPr="00F408F3" w:rsidRDefault="00C24256" w:rsidP="00C24256">
      <w:p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Oda, bu politika doğrultusunda, başta üyeleri olmak üzere hedef kitlesine ulaşırken;</w:t>
      </w:r>
    </w:p>
    <w:p w14:paraId="04AF1FFA" w14:textId="77777777" w:rsidR="00C24256" w:rsidRPr="00F408F3" w:rsidRDefault="00C24256" w:rsidP="00C24256">
      <w:pPr>
        <w:shd w:val="clear" w:color="auto" w:fill="FFFFFF"/>
        <w:spacing w:after="0" w:line="270" w:lineRule="atLeast"/>
        <w:jc w:val="both"/>
        <w:rPr>
          <w:rFonts w:eastAsia="Times New Roman" w:cs="Times New Roman"/>
          <w:color w:val="000000"/>
          <w:lang w:eastAsia="tr-TR"/>
        </w:rPr>
      </w:pPr>
    </w:p>
    <w:p w14:paraId="4D6A6CB2"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Web sayfası</w:t>
      </w:r>
    </w:p>
    <w:p w14:paraId="06D8CF52"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Sosyal Medya</w:t>
      </w:r>
    </w:p>
    <w:p w14:paraId="46962A6C"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(SMS) Kısa mesaj,</w:t>
      </w:r>
    </w:p>
    <w:p w14:paraId="09E63C77"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Elektronik posta,</w:t>
      </w:r>
    </w:p>
    <w:p w14:paraId="60AA62CB"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Telefon,</w:t>
      </w:r>
    </w:p>
    <w:p w14:paraId="039CDD1E"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Faks,</w:t>
      </w:r>
    </w:p>
    <w:p w14:paraId="33DB736F" w14:textId="77777777" w:rsidR="00C24256" w:rsidRPr="00F408F3" w:rsidRDefault="00C24256" w:rsidP="00C24256">
      <w:pPr>
        <w:pStyle w:val="ListeParagraf"/>
        <w:numPr>
          <w:ilvl w:val="0"/>
          <w:numId w:val="22"/>
        </w:numPr>
        <w:shd w:val="clear" w:color="auto" w:fill="FFFFFF"/>
        <w:spacing w:after="0" w:line="270" w:lineRule="atLeast"/>
        <w:jc w:val="both"/>
        <w:rPr>
          <w:rFonts w:eastAsia="Times New Roman" w:cs="Times New Roman"/>
          <w:color w:val="000000"/>
          <w:lang w:eastAsia="tr-TR"/>
        </w:rPr>
      </w:pPr>
      <w:r w:rsidRPr="00F408F3">
        <w:rPr>
          <w:rFonts w:eastAsia="Times New Roman" w:cs="Times New Roman"/>
          <w:color w:val="000000"/>
          <w:lang w:eastAsia="tr-TR"/>
        </w:rPr>
        <w:t>Yıllık Faaliyet Raporu</w:t>
      </w:r>
    </w:p>
    <w:p w14:paraId="04E83142" w14:textId="77777777" w:rsidR="00C24256" w:rsidRPr="00F408F3" w:rsidRDefault="00C24256" w:rsidP="00C24256">
      <w:pPr>
        <w:pStyle w:val="ListeParagraf"/>
        <w:numPr>
          <w:ilvl w:val="0"/>
          <w:numId w:val="22"/>
        </w:numPr>
        <w:shd w:val="clear" w:color="auto" w:fill="FFFFFF"/>
        <w:spacing w:after="200" w:line="270" w:lineRule="atLeast"/>
        <w:jc w:val="both"/>
        <w:rPr>
          <w:rFonts w:eastAsia="Times New Roman" w:cs="Times New Roman"/>
          <w:color w:val="000000"/>
          <w:lang w:eastAsia="tr-TR"/>
        </w:rPr>
      </w:pPr>
      <w:r w:rsidRPr="00F408F3">
        <w:rPr>
          <w:rFonts w:eastAsia="Times New Roman" w:cs="Times New Roman"/>
          <w:color w:val="000000"/>
          <w:lang w:eastAsia="tr-TR"/>
        </w:rPr>
        <w:t xml:space="preserve">Tüm yazılı, elektronik ve görsel </w:t>
      </w:r>
      <w:r>
        <w:rPr>
          <w:rFonts w:eastAsia="Times New Roman" w:cs="Times New Roman"/>
          <w:color w:val="000000"/>
          <w:lang w:eastAsia="tr-TR"/>
        </w:rPr>
        <w:t xml:space="preserve">basın kuruluşları ile ajanslara </w:t>
      </w:r>
      <w:r w:rsidRPr="00F408F3">
        <w:rPr>
          <w:rFonts w:eastAsia="Times New Roman" w:cs="Times New Roman"/>
          <w:color w:val="000000"/>
          <w:lang w:eastAsia="tr-TR"/>
        </w:rPr>
        <w:t xml:space="preserve">gönderilen basın açıklamalarını </w:t>
      </w:r>
    </w:p>
    <w:p w14:paraId="5AB672D6" w14:textId="77777777" w:rsidR="00C24256" w:rsidRPr="00F408F3" w:rsidRDefault="00C24256" w:rsidP="00C24256">
      <w:pPr>
        <w:shd w:val="clear" w:color="auto" w:fill="FFFFFF"/>
        <w:spacing w:after="200" w:line="270" w:lineRule="atLeast"/>
        <w:jc w:val="both"/>
        <w:rPr>
          <w:rFonts w:eastAsia="Times New Roman" w:cs="Times New Roman"/>
          <w:color w:val="000000"/>
          <w:lang w:eastAsia="tr-TR"/>
        </w:rPr>
      </w:pPr>
      <w:r w:rsidRPr="00F408F3">
        <w:rPr>
          <w:rFonts w:eastAsia="Times New Roman" w:cs="Times New Roman"/>
          <w:color w:val="000000"/>
          <w:lang w:eastAsia="tr-TR"/>
        </w:rPr>
        <w:t>kullanmaktadır. </w:t>
      </w:r>
    </w:p>
    <w:p w14:paraId="2A8B4F90" w14:textId="77777777" w:rsidR="00693CA1" w:rsidRPr="00693CA1" w:rsidRDefault="00693CA1" w:rsidP="00693CA1">
      <w:pPr>
        <w:spacing w:after="240"/>
        <w:jc w:val="both"/>
        <w:rPr>
          <w:i/>
        </w:rPr>
      </w:pPr>
      <w:r w:rsidRPr="00693CA1">
        <w:rPr>
          <w:i/>
        </w:rPr>
        <w:t>Hopa TSO Yönetim Kurulunun 17.08.2016 Tarih ve 164 Sayılı Toplantı kararları ile kabul edilmiştir.</w:t>
      </w:r>
    </w:p>
    <w:p w14:paraId="40538372" w14:textId="4C8E1F39" w:rsidR="00581296" w:rsidRPr="00C24256" w:rsidRDefault="00581296" w:rsidP="00497A11">
      <w:pPr>
        <w:rPr>
          <w:b/>
          <w:sz w:val="28"/>
        </w:rPr>
      </w:pPr>
      <w:r w:rsidRPr="00C24256">
        <w:rPr>
          <w:b/>
          <w:sz w:val="28"/>
        </w:rPr>
        <w:t>Bilişim Teknolojileri Yönetimi Politikası:</w:t>
      </w:r>
    </w:p>
    <w:p w14:paraId="48EDDF8F" w14:textId="77777777" w:rsidR="00C24256" w:rsidRDefault="00C24256" w:rsidP="00C24256">
      <w:pPr>
        <w:shd w:val="clear" w:color="auto" w:fill="FFFFFF"/>
        <w:spacing w:line="270" w:lineRule="atLeast"/>
        <w:jc w:val="both"/>
        <w:rPr>
          <w:rFonts w:eastAsia="Times New Roman" w:cs="Times New Roman"/>
          <w:color w:val="000000"/>
          <w:szCs w:val="20"/>
          <w:lang w:eastAsia="tr-TR"/>
        </w:rPr>
      </w:pPr>
      <w:r>
        <w:rPr>
          <w:rFonts w:eastAsia="Times New Roman" w:cs="Times New Roman"/>
          <w:color w:val="000000"/>
          <w:szCs w:val="20"/>
          <w:lang w:eastAsia="tr-TR"/>
        </w:rPr>
        <w:t>Hopa</w:t>
      </w:r>
      <w:r w:rsidRPr="00B51105">
        <w:rPr>
          <w:rFonts w:eastAsia="Times New Roman" w:cs="Times New Roman"/>
          <w:color w:val="000000"/>
          <w:szCs w:val="20"/>
          <w:lang w:eastAsia="tr-TR"/>
        </w:rPr>
        <w:t xml:space="preserve"> Ticaret </w:t>
      </w:r>
      <w:r>
        <w:rPr>
          <w:rFonts w:eastAsia="Times New Roman" w:cs="Times New Roman"/>
          <w:color w:val="000000"/>
          <w:szCs w:val="20"/>
          <w:lang w:eastAsia="tr-TR"/>
        </w:rPr>
        <w:t xml:space="preserve">ve Sanayi </w:t>
      </w:r>
      <w:r w:rsidRPr="00B51105">
        <w:rPr>
          <w:rFonts w:eastAsia="Times New Roman" w:cs="Times New Roman"/>
          <w:color w:val="000000"/>
          <w:szCs w:val="20"/>
          <w:lang w:eastAsia="tr-TR"/>
        </w:rPr>
        <w:t xml:space="preserve">Odası; </w:t>
      </w:r>
    </w:p>
    <w:p w14:paraId="68A6574D" w14:textId="77777777" w:rsidR="00C24256" w:rsidRDefault="00C24256" w:rsidP="00C24256">
      <w:pPr>
        <w:shd w:val="clear" w:color="auto" w:fill="FFFFFF"/>
        <w:spacing w:line="270" w:lineRule="atLeast"/>
        <w:jc w:val="both"/>
        <w:rPr>
          <w:rFonts w:eastAsia="Times New Roman" w:cs="Times New Roman"/>
          <w:color w:val="000000"/>
          <w:szCs w:val="20"/>
          <w:lang w:eastAsia="tr-TR"/>
        </w:rPr>
      </w:pPr>
      <w:r>
        <w:rPr>
          <w:rFonts w:eastAsia="Times New Roman" w:cs="Times New Roman"/>
          <w:color w:val="000000"/>
          <w:szCs w:val="20"/>
          <w:lang w:eastAsia="tr-TR"/>
        </w:rPr>
        <w:t>Bilişim teknolojilerini verimliliğin yegane aracı olarak görmektedir.</w:t>
      </w:r>
    </w:p>
    <w:p w14:paraId="50700375" w14:textId="77777777" w:rsidR="00C24256" w:rsidRDefault="00C24256" w:rsidP="00C24256">
      <w:pPr>
        <w:shd w:val="clear" w:color="auto" w:fill="FFFFFF"/>
        <w:spacing w:line="270" w:lineRule="atLeast"/>
        <w:jc w:val="both"/>
        <w:rPr>
          <w:rFonts w:eastAsia="Times New Roman" w:cs="Times New Roman"/>
          <w:color w:val="000000"/>
          <w:szCs w:val="20"/>
          <w:lang w:eastAsia="tr-TR"/>
        </w:rPr>
      </w:pPr>
      <w:r>
        <w:rPr>
          <w:rFonts w:eastAsia="Times New Roman" w:cs="Times New Roman"/>
          <w:color w:val="000000"/>
          <w:szCs w:val="20"/>
          <w:lang w:eastAsia="tr-TR"/>
        </w:rPr>
        <w:t>Odanın tanıtımında web sayfaları ve sosyal medyanın vazgeçilmez araçlar olduğunun bilinciyle hareket etmektedir.</w:t>
      </w:r>
    </w:p>
    <w:p w14:paraId="74417B37" w14:textId="77777777" w:rsidR="00C24256" w:rsidRDefault="00C24256" w:rsidP="00C24256">
      <w:pPr>
        <w:shd w:val="clear" w:color="auto" w:fill="FFFFFF"/>
        <w:spacing w:line="270" w:lineRule="atLeast"/>
        <w:jc w:val="both"/>
        <w:rPr>
          <w:rFonts w:eastAsia="Times New Roman" w:cs="Times New Roman"/>
          <w:color w:val="000000"/>
          <w:szCs w:val="20"/>
          <w:lang w:eastAsia="tr-TR"/>
        </w:rPr>
      </w:pPr>
      <w:r>
        <w:rPr>
          <w:rFonts w:eastAsia="Times New Roman" w:cs="Times New Roman"/>
          <w:color w:val="000000"/>
          <w:szCs w:val="20"/>
          <w:lang w:eastAsia="tr-TR"/>
        </w:rPr>
        <w:t>Üyeler ve kamuoyu ile iletişimde bilişim teknolojilerinin öneminin farkındadır.</w:t>
      </w:r>
    </w:p>
    <w:p w14:paraId="0F20D369" w14:textId="77777777" w:rsidR="00C24256" w:rsidRPr="00B51105" w:rsidRDefault="00C24256" w:rsidP="00C24256">
      <w:pPr>
        <w:shd w:val="clear" w:color="auto" w:fill="FFFFFF"/>
        <w:spacing w:line="270" w:lineRule="atLeast"/>
        <w:jc w:val="both"/>
        <w:rPr>
          <w:rFonts w:eastAsia="Times New Roman" w:cs="Times New Roman"/>
          <w:color w:val="000000"/>
          <w:szCs w:val="20"/>
          <w:lang w:eastAsia="tr-TR"/>
        </w:rPr>
      </w:pPr>
      <w:r w:rsidRPr="00B51105">
        <w:rPr>
          <w:rFonts w:eastAsia="Times New Roman" w:cs="Times New Roman"/>
          <w:color w:val="000000"/>
          <w:szCs w:val="20"/>
          <w:lang w:eastAsia="tr-TR"/>
        </w:rPr>
        <w:t xml:space="preserve">Bu </w:t>
      </w:r>
      <w:r>
        <w:rPr>
          <w:rFonts w:eastAsia="Times New Roman" w:cs="Times New Roman"/>
          <w:color w:val="000000"/>
          <w:szCs w:val="20"/>
          <w:lang w:eastAsia="tr-TR"/>
        </w:rPr>
        <w:t>temel prensipler</w:t>
      </w:r>
      <w:r w:rsidRPr="00B51105">
        <w:rPr>
          <w:rFonts w:eastAsia="Times New Roman" w:cs="Times New Roman"/>
          <w:color w:val="000000"/>
          <w:szCs w:val="20"/>
          <w:lang w:eastAsia="tr-TR"/>
        </w:rPr>
        <w:t xml:space="preserve"> çerçevesinde hedefimiz</w:t>
      </w:r>
      <w:r>
        <w:rPr>
          <w:rFonts w:eastAsia="Times New Roman" w:cs="Times New Roman"/>
          <w:color w:val="000000"/>
          <w:szCs w:val="20"/>
          <w:lang w:eastAsia="tr-TR"/>
        </w:rPr>
        <w:t>;</w:t>
      </w:r>
      <w:r w:rsidRPr="00B51105">
        <w:rPr>
          <w:rFonts w:eastAsia="Times New Roman" w:cs="Times New Roman"/>
          <w:color w:val="000000"/>
          <w:szCs w:val="20"/>
          <w:lang w:eastAsia="tr-TR"/>
        </w:rPr>
        <w:t xml:space="preserve"> </w:t>
      </w:r>
      <w:r>
        <w:rPr>
          <w:rFonts w:eastAsia="Times New Roman" w:cs="Times New Roman"/>
          <w:color w:val="000000"/>
          <w:szCs w:val="20"/>
          <w:lang w:eastAsia="tr-TR"/>
        </w:rPr>
        <w:t xml:space="preserve">tüm hizmetlerimizi hızlı, etkili ve </w:t>
      </w:r>
      <w:r w:rsidRPr="00B51105">
        <w:rPr>
          <w:rFonts w:eastAsia="Times New Roman" w:cs="Times New Roman"/>
          <w:color w:val="000000"/>
          <w:szCs w:val="20"/>
          <w:lang w:eastAsia="tr-TR"/>
        </w:rPr>
        <w:t xml:space="preserve">kolay uygulanabilir teknolojik sistemler ile </w:t>
      </w:r>
      <w:r>
        <w:rPr>
          <w:rFonts w:eastAsia="Times New Roman" w:cs="Times New Roman"/>
          <w:color w:val="000000"/>
          <w:szCs w:val="20"/>
          <w:lang w:eastAsia="tr-TR"/>
        </w:rPr>
        <w:t>sunmaktır</w:t>
      </w:r>
      <w:r w:rsidRPr="00B51105">
        <w:rPr>
          <w:rFonts w:eastAsia="Times New Roman" w:cs="Times New Roman"/>
          <w:color w:val="000000"/>
          <w:szCs w:val="20"/>
          <w:lang w:eastAsia="tr-TR"/>
        </w:rPr>
        <w:t xml:space="preserve">. </w:t>
      </w:r>
    </w:p>
    <w:p w14:paraId="795B224E" w14:textId="77777777" w:rsidR="00C24256" w:rsidRDefault="00C24256" w:rsidP="00C24256">
      <w:pPr>
        <w:shd w:val="clear" w:color="auto" w:fill="FFFFFF"/>
        <w:spacing w:line="270" w:lineRule="atLeast"/>
        <w:jc w:val="both"/>
        <w:rPr>
          <w:rFonts w:eastAsia="Times New Roman" w:cs="Times New Roman"/>
          <w:color w:val="000000"/>
          <w:szCs w:val="20"/>
          <w:lang w:eastAsia="tr-TR"/>
        </w:rPr>
      </w:pPr>
      <w:r>
        <w:rPr>
          <w:rFonts w:eastAsia="Times New Roman" w:cs="Times New Roman"/>
          <w:color w:val="000000"/>
          <w:szCs w:val="20"/>
          <w:lang w:eastAsia="tr-TR"/>
        </w:rPr>
        <w:t>Bu amaçla;</w:t>
      </w:r>
    </w:p>
    <w:p w14:paraId="38400F42" w14:textId="77777777" w:rsidR="00C24256" w:rsidRPr="00B51105" w:rsidRDefault="00C24256" w:rsidP="00C24256">
      <w:pPr>
        <w:shd w:val="clear" w:color="auto" w:fill="FFFFFF"/>
        <w:spacing w:line="270" w:lineRule="atLeast"/>
        <w:jc w:val="both"/>
        <w:rPr>
          <w:rFonts w:eastAsia="Times New Roman" w:cs="Times New Roman"/>
          <w:color w:val="000000"/>
          <w:szCs w:val="18"/>
          <w:lang w:eastAsia="tr-TR"/>
        </w:rPr>
      </w:pPr>
      <w:r>
        <w:rPr>
          <w:rFonts w:eastAsia="Times New Roman" w:cs="Times New Roman"/>
          <w:color w:val="000000"/>
          <w:szCs w:val="20"/>
          <w:lang w:eastAsia="tr-TR"/>
        </w:rPr>
        <w:t>Var olan teknolojik birikiminin sürekli aktif olması ve verimliğinin sağlanması için gerekli tüm önlemleri almaktadır.</w:t>
      </w:r>
    </w:p>
    <w:p w14:paraId="7076C844" w14:textId="318D61A1" w:rsidR="00693CA1" w:rsidRPr="00693CA1" w:rsidRDefault="00C24256" w:rsidP="00693CA1">
      <w:pPr>
        <w:shd w:val="clear" w:color="auto" w:fill="FFFFFF"/>
        <w:spacing w:line="270" w:lineRule="atLeast"/>
        <w:jc w:val="both"/>
        <w:rPr>
          <w:rFonts w:eastAsia="Times New Roman" w:cs="Times New Roman"/>
          <w:color w:val="000000"/>
          <w:szCs w:val="20"/>
          <w:lang w:eastAsia="tr-TR"/>
        </w:rPr>
      </w:pPr>
      <w:r>
        <w:rPr>
          <w:rFonts w:eastAsia="Times New Roman" w:cs="Times New Roman"/>
          <w:color w:val="000000"/>
          <w:szCs w:val="20"/>
          <w:lang w:eastAsia="tr-TR"/>
        </w:rPr>
        <w:t>T</w:t>
      </w:r>
      <w:r w:rsidRPr="00B51105">
        <w:rPr>
          <w:rFonts w:eastAsia="Times New Roman" w:cs="Times New Roman"/>
          <w:color w:val="000000"/>
          <w:szCs w:val="20"/>
          <w:lang w:eastAsia="tr-TR"/>
        </w:rPr>
        <w:t xml:space="preserve">eknolojik </w:t>
      </w:r>
      <w:r>
        <w:rPr>
          <w:rFonts w:eastAsia="Times New Roman" w:cs="Times New Roman"/>
          <w:color w:val="000000"/>
          <w:szCs w:val="20"/>
          <w:lang w:eastAsia="tr-TR"/>
        </w:rPr>
        <w:t>altyapısını, gelişen ve değişen d</w:t>
      </w:r>
      <w:r w:rsidRPr="00B51105">
        <w:rPr>
          <w:rFonts w:eastAsia="Times New Roman" w:cs="Times New Roman"/>
          <w:color w:val="000000"/>
          <w:szCs w:val="20"/>
          <w:lang w:eastAsia="tr-TR"/>
        </w:rPr>
        <w:t xml:space="preserve">ünya teknolojilerine </w:t>
      </w:r>
      <w:r>
        <w:rPr>
          <w:rFonts w:eastAsia="Times New Roman" w:cs="Times New Roman"/>
          <w:color w:val="000000"/>
          <w:szCs w:val="20"/>
          <w:lang w:eastAsia="tr-TR"/>
        </w:rPr>
        <w:t>uyarlamak</w:t>
      </w:r>
      <w:r w:rsidRPr="00B51105">
        <w:rPr>
          <w:rFonts w:eastAsia="Times New Roman" w:cs="Times New Roman"/>
          <w:color w:val="000000"/>
          <w:szCs w:val="20"/>
          <w:lang w:eastAsia="tr-TR"/>
        </w:rPr>
        <w:t xml:space="preserve"> </w:t>
      </w:r>
      <w:r>
        <w:rPr>
          <w:rFonts w:eastAsia="Times New Roman" w:cs="Times New Roman"/>
          <w:color w:val="000000"/>
          <w:szCs w:val="20"/>
          <w:lang w:eastAsia="tr-TR"/>
        </w:rPr>
        <w:t>üzere</w:t>
      </w:r>
      <w:r w:rsidRPr="00B51105">
        <w:rPr>
          <w:rFonts w:eastAsia="Times New Roman" w:cs="Times New Roman"/>
          <w:color w:val="000000"/>
          <w:szCs w:val="20"/>
          <w:lang w:eastAsia="tr-TR"/>
        </w:rPr>
        <w:t xml:space="preserve"> değişim ve yenilikleri sürekli takip etmekte ve uygulamaktır.</w:t>
      </w:r>
    </w:p>
    <w:p w14:paraId="19BE3895" w14:textId="77777777" w:rsidR="00693CA1" w:rsidRPr="00693CA1" w:rsidRDefault="00693CA1" w:rsidP="00693CA1">
      <w:pPr>
        <w:spacing w:after="240"/>
        <w:jc w:val="both"/>
        <w:rPr>
          <w:i/>
        </w:rPr>
      </w:pPr>
      <w:r w:rsidRPr="00693CA1">
        <w:rPr>
          <w:i/>
        </w:rPr>
        <w:t>Hopa TSO Yönetim Kurulunun 17.08.2016 Tarih ve 164 Sayılı Toplantı kararları ile kabul edilmiştir.</w:t>
      </w:r>
    </w:p>
    <w:p w14:paraId="4BBBD0DA" w14:textId="17EDD2D7" w:rsidR="00C24256" w:rsidRPr="00510CF1" w:rsidRDefault="00C24256" w:rsidP="00C24256">
      <w:pPr>
        <w:shd w:val="clear" w:color="auto" w:fill="FFFFFF"/>
        <w:spacing w:line="270" w:lineRule="atLeast"/>
        <w:jc w:val="both"/>
        <w:rPr>
          <w:rFonts w:eastAsia="Times New Roman" w:cs="Times New Roman"/>
          <w:color w:val="000000"/>
          <w:szCs w:val="20"/>
          <w:lang w:eastAsia="tr-TR"/>
        </w:rPr>
      </w:pPr>
      <w:r w:rsidRPr="00510CF1">
        <w:rPr>
          <w:rFonts w:eastAsia="Times New Roman" w:cs="Times New Roman"/>
          <w:color w:val="000000"/>
          <w:szCs w:val="20"/>
          <w:lang w:eastAsia="tr-TR"/>
        </w:rPr>
        <w:lastRenderedPageBreak/>
        <w:t>.</w:t>
      </w:r>
    </w:p>
    <w:p w14:paraId="0350BE8E" w14:textId="77BF723B" w:rsidR="00581296" w:rsidRPr="00C24256" w:rsidRDefault="00581296" w:rsidP="00497A11">
      <w:pPr>
        <w:rPr>
          <w:b/>
          <w:sz w:val="28"/>
        </w:rPr>
      </w:pPr>
      <w:r w:rsidRPr="00C24256">
        <w:rPr>
          <w:b/>
          <w:sz w:val="28"/>
        </w:rPr>
        <w:t>Üye İlişkileri Yönetimi Politikası:</w:t>
      </w:r>
    </w:p>
    <w:p w14:paraId="4E523083" w14:textId="77777777" w:rsidR="00C24256" w:rsidRDefault="00C24256" w:rsidP="00C24256">
      <w:pPr>
        <w:pStyle w:val="NormalWeb"/>
        <w:shd w:val="clear" w:color="auto" w:fill="FFFFFF"/>
        <w:spacing w:before="0" w:beforeAutospacing="0" w:after="150" w:afterAutospacing="0" w:line="330" w:lineRule="atLeast"/>
        <w:jc w:val="both"/>
        <w:rPr>
          <w:rFonts w:asciiTheme="minorHAnsi" w:hAnsiTheme="minorHAnsi" w:cs="Arial"/>
          <w:color w:val="333333"/>
          <w:szCs w:val="20"/>
        </w:rPr>
      </w:pPr>
      <w:r>
        <w:rPr>
          <w:rFonts w:asciiTheme="minorHAnsi" w:hAnsiTheme="minorHAnsi" w:cs="Arial"/>
          <w:color w:val="333333"/>
          <w:szCs w:val="20"/>
        </w:rPr>
        <w:t>Hopa TSO, üyelerinin odamızın varlık sebebi olduğu bilinciyle hareket etmekte ve üye ilişkilerini yönetmeyi bu temel prensip üzerine yerleştirmektedir.</w:t>
      </w:r>
    </w:p>
    <w:p w14:paraId="421BEB94" w14:textId="77777777" w:rsidR="00C24256" w:rsidRDefault="00C24256" w:rsidP="00C24256">
      <w:pPr>
        <w:pStyle w:val="NormalWeb"/>
        <w:shd w:val="clear" w:color="auto" w:fill="FFFFFF"/>
        <w:spacing w:before="0" w:beforeAutospacing="0" w:after="150" w:afterAutospacing="0" w:line="330" w:lineRule="atLeast"/>
        <w:jc w:val="both"/>
        <w:rPr>
          <w:rFonts w:asciiTheme="minorHAnsi" w:hAnsiTheme="minorHAnsi" w:cs="Arial"/>
          <w:color w:val="333333"/>
          <w:szCs w:val="20"/>
        </w:rPr>
      </w:pPr>
      <w:r>
        <w:rPr>
          <w:rFonts w:asciiTheme="minorHAnsi" w:hAnsiTheme="minorHAnsi" w:cs="Arial"/>
          <w:color w:val="333333"/>
          <w:szCs w:val="20"/>
        </w:rPr>
        <w:t>Bu bilinçle;</w:t>
      </w:r>
    </w:p>
    <w:p w14:paraId="44296C60" w14:textId="77777777" w:rsidR="00C24256"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Pr>
          <w:rFonts w:asciiTheme="minorHAnsi" w:hAnsiTheme="minorHAnsi" w:cs="Arial"/>
          <w:color w:val="333333"/>
          <w:szCs w:val="20"/>
        </w:rPr>
        <w:t xml:space="preserve">Oda üyeleri </w:t>
      </w:r>
      <w:r w:rsidRPr="000404C1">
        <w:rPr>
          <w:rFonts w:asciiTheme="minorHAnsi" w:hAnsiTheme="minorHAnsi" w:cs="Arial"/>
          <w:color w:val="333333"/>
          <w:szCs w:val="20"/>
        </w:rPr>
        <w:t>doğru, eksiksiz, anlaşılabilir ve kolay bir şekilde istedikleri bilgilere her an ulaştırabilmek</w:t>
      </w:r>
      <w:r>
        <w:rPr>
          <w:rFonts w:asciiTheme="minorHAnsi" w:hAnsiTheme="minorHAnsi" w:cs="Arial"/>
          <w:color w:val="333333"/>
          <w:szCs w:val="20"/>
        </w:rPr>
        <w:t>tedir. Tüm iletişim kanalları</w:t>
      </w:r>
      <w:r w:rsidRPr="000404C1">
        <w:rPr>
          <w:rFonts w:asciiTheme="minorHAnsi" w:hAnsiTheme="minorHAnsi" w:cs="Arial"/>
          <w:color w:val="333333"/>
          <w:szCs w:val="20"/>
        </w:rPr>
        <w:t xml:space="preserve"> </w:t>
      </w:r>
      <w:r>
        <w:rPr>
          <w:rFonts w:asciiTheme="minorHAnsi" w:hAnsiTheme="minorHAnsi" w:cs="Arial"/>
          <w:color w:val="333333"/>
          <w:szCs w:val="20"/>
        </w:rPr>
        <w:t>üyelerine</w:t>
      </w:r>
      <w:r w:rsidRPr="000404C1">
        <w:rPr>
          <w:rFonts w:asciiTheme="minorHAnsi" w:hAnsiTheme="minorHAnsi" w:cs="Arial"/>
          <w:color w:val="333333"/>
          <w:szCs w:val="20"/>
        </w:rPr>
        <w:t xml:space="preserve"> açıktır.</w:t>
      </w:r>
      <w:r>
        <w:rPr>
          <w:rFonts w:asciiTheme="minorHAnsi" w:hAnsiTheme="minorHAnsi" w:cs="Arial"/>
          <w:color w:val="333333"/>
          <w:szCs w:val="20"/>
        </w:rPr>
        <w:t xml:space="preserve"> </w:t>
      </w:r>
    </w:p>
    <w:p w14:paraId="042F7007"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w:t>
      </w:r>
      <w:r>
        <w:rPr>
          <w:rFonts w:asciiTheme="minorHAnsi" w:hAnsiTheme="minorHAnsi" w:cs="Arial"/>
          <w:color w:val="333333"/>
          <w:szCs w:val="20"/>
        </w:rPr>
        <w:t>mız</w:t>
      </w:r>
      <w:r w:rsidRPr="000404C1">
        <w:rPr>
          <w:rFonts w:asciiTheme="minorHAnsi" w:hAnsiTheme="minorHAnsi" w:cs="Arial"/>
          <w:color w:val="333333"/>
          <w:szCs w:val="20"/>
        </w:rPr>
        <w:t xml:space="preserve"> üye bilgilerinin korunması, </w:t>
      </w:r>
      <w:r>
        <w:rPr>
          <w:rFonts w:asciiTheme="minorHAnsi" w:hAnsiTheme="minorHAnsi" w:cs="Arial"/>
          <w:color w:val="333333"/>
          <w:szCs w:val="20"/>
        </w:rPr>
        <w:t>ürettiği</w:t>
      </w:r>
      <w:r w:rsidRPr="000404C1">
        <w:rPr>
          <w:rFonts w:asciiTheme="minorHAnsi" w:hAnsiTheme="minorHAnsi" w:cs="Arial"/>
          <w:color w:val="333333"/>
          <w:szCs w:val="20"/>
        </w:rPr>
        <w:t xml:space="preserve"> bilgilerinin doğruluğu, kaynakların etkin şekilde kullanılması açısından güvenilir kimliğe sahiptir.</w:t>
      </w:r>
    </w:p>
    <w:p w14:paraId="2AE96528"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Pr>
          <w:rFonts w:asciiTheme="minorHAnsi" w:hAnsiTheme="minorHAnsi" w:cs="Arial"/>
          <w:color w:val="333333"/>
          <w:szCs w:val="20"/>
        </w:rPr>
        <w:t>Ü</w:t>
      </w:r>
      <w:r w:rsidRPr="000404C1">
        <w:rPr>
          <w:rFonts w:asciiTheme="minorHAnsi" w:hAnsiTheme="minorHAnsi" w:cs="Arial"/>
          <w:color w:val="333333"/>
          <w:szCs w:val="20"/>
        </w:rPr>
        <w:t xml:space="preserve">yelerinin herhangi bir konu hakkında başvurdukları şikâyet, talep ve soruları </w:t>
      </w:r>
      <w:r>
        <w:rPr>
          <w:rFonts w:asciiTheme="minorHAnsi" w:hAnsiTheme="minorHAnsi" w:cs="Arial"/>
          <w:color w:val="333333"/>
          <w:szCs w:val="20"/>
        </w:rPr>
        <w:t xml:space="preserve">oda tarafından </w:t>
      </w:r>
      <w:r w:rsidRPr="000404C1">
        <w:rPr>
          <w:rFonts w:asciiTheme="minorHAnsi" w:hAnsiTheme="minorHAnsi" w:cs="Arial"/>
          <w:color w:val="333333"/>
          <w:szCs w:val="20"/>
        </w:rPr>
        <w:t>ön yargısız ve adil bir şekilde değerlendirilmektedir.</w:t>
      </w:r>
    </w:p>
    <w:p w14:paraId="56DA743D"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 üyeye verdiği hizmetlerin kalitesini artırmayı temel ilke haline getirmiştir. KYS ve Akreditasyon sistemini oluşturmuş ve sürekliliğinin sağlanmasına yönelik çalışmaları devam etmektedir.</w:t>
      </w:r>
    </w:p>
    <w:p w14:paraId="15AA37A8"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 Organ üyeleri ve personelin tamamı çalışmalarında mevzuata uygun ve Kalit</w:t>
      </w:r>
      <w:r>
        <w:rPr>
          <w:rFonts w:asciiTheme="minorHAnsi" w:hAnsiTheme="minorHAnsi" w:cs="Arial"/>
          <w:color w:val="333333"/>
          <w:szCs w:val="20"/>
        </w:rPr>
        <w:t>e Yönetim Sisteminde tanımlanan</w:t>
      </w:r>
      <w:r w:rsidRPr="000404C1">
        <w:rPr>
          <w:rFonts w:asciiTheme="minorHAnsi" w:hAnsiTheme="minorHAnsi" w:cs="Arial"/>
          <w:color w:val="333333"/>
          <w:szCs w:val="20"/>
        </w:rPr>
        <w:t xml:space="preserve"> görev</w:t>
      </w:r>
      <w:r>
        <w:rPr>
          <w:rFonts w:asciiTheme="minorHAnsi" w:hAnsiTheme="minorHAnsi" w:cs="Arial"/>
          <w:color w:val="333333"/>
          <w:szCs w:val="20"/>
        </w:rPr>
        <w:t>ler</w:t>
      </w:r>
      <w:r w:rsidRPr="000404C1">
        <w:rPr>
          <w:rFonts w:asciiTheme="minorHAnsi" w:hAnsiTheme="minorHAnsi" w:cs="Arial"/>
          <w:color w:val="333333"/>
          <w:szCs w:val="20"/>
        </w:rPr>
        <w:t>inin farkında olarak hareket etmektedir.</w:t>
      </w:r>
    </w:p>
    <w:p w14:paraId="3E25E64C"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 xml:space="preserve">Üyelerinden, organ üyelerinden ve diğer kanallardan gelen Odaya ve </w:t>
      </w:r>
      <w:r>
        <w:rPr>
          <w:rFonts w:asciiTheme="minorHAnsi" w:hAnsiTheme="minorHAnsi" w:cs="Arial"/>
          <w:color w:val="333333"/>
          <w:szCs w:val="20"/>
        </w:rPr>
        <w:t>bölgemize</w:t>
      </w:r>
      <w:r w:rsidRPr="000404C1">
        <w:rPr>
          <w:rFonts w:asciiTheme="minorHAnsi" w:hAnsiTheme="minorHAnsi" w:cs="Arial"/>
          <w:color w:val="333333"/>
          <w:szCs w:val="20"/>
        </w:rPr>
        <w:t xml:space="preserve"> ait sorunları çözerken; çözüm odaklı, hızlı, üretken bir şekilde uygu</w:t>
      </w:r>
      <w:r>
        <w:rPr>
          <w:rFonts w:asciiTheme="minorHAnsi" w:hAnsiTheme="minorHAnsi" w:cs="Arial"/>
          <w:color w:val="333333"/>
          <w:szCs w:val="20"/>
        </w:rPr>
        <w:t>lanabilir çözüm önerileri üretmekte ve uygulamaya koymaktadır</w:t>
      </w:r>
      <w:r w:rsidRPr="000404C1">
        <w:rPr>
          <w:rFonts w:asciiTheme="minorHAnsi" w:hAnsiTheme="minorHAnsi" w:cs="Arial"/>
          <w:color w:val="333333"/>
          <w:szCs w:val="20"/>
        </w:rPr>
        <w:t>.</w:t>
      </w:r>
    </w:p>
    <w:p w14:paraId="4F00C946"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Oda’nın kuruluşundan bugüne üye verilerin korunması son derece önemlidir. Bu nedenle kişisel veriler her zaman gizli tutulmaktadır.</w:t>
      </w:r>
    </w:p>
    <w:p w14:paraId="6C367032"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 üyeye ait sicil ve tescil bilgilerini, mali bilgileri, istatistiki bilgileri ve sisteme ait diğer bilgileri daima güncel halde tutar.</w:t>
      </w:r>
    </w:p>
    <w:p w14:paraId="7F7B3256"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 idari kadrodaki yöneticiler ile çalışan personel iş ahlakına uygun, dürüst ve etik kurullar çerçevesinde çalışır</w:t>
      </w:r>
      <w:r>
        <w:rPr>
          <w:rFonts w:asciiTheme="minorHAnsi" w:hAnsiTheme="minorHAnsi" w:cs="Arial"/>
          <w:color w:val="333333"/>
          <w:szCs w:val="20"/>
        </w:rPr>
        <w:t>.</w:t>
      </w:r>
    </w:p>
    <w:p w14:paraId="3446F6F8"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Oda teknolojik yeniliklere ve yeni yönetim sistemlerine uygun olarak, çalışanları ve üyelerini devamlı eğitim vererek adaptasyon çalışmaları yapar.</w:t>
      </w:r>
    </w:p>
    <w:p w14:paraId="217D46F6" w14:textId="77777777" w:rsidR="00C24256" w:rsidRPr="000404C1" w:rsidRDefault="00C24256" w:rsidP="00C24256">
      <w:pPr>
        <w:pStyle w:val="NormalWeb"/>
        <w:numPr>
          <w:ilvl w:val="0"/>
          <w:numId w:val="23"/>
        </w:numPr>
        <w:shd w:val="clear" w:color="auto" w:fill="FFFFFF"/>
        <w:spacing w:before="0" w:beforeAutospacing="0" w:after="150" w:afterAutospacing="0" w:line="330" w:lineRule="atLeast"/>
        <w:jc w:val="both"/>
        <w:rPr>
          <w:rFonts w:asciiTheme="minorHAnsi" w:hAnsiTheme="minorHAnsi" w:cs="Arial"/>
          <w:color w:val="333333"/>
          <w:szCs w:val="20"/>
        </w:rPr>
      </w:pPr>
      <w:r w:rsidRPr="000404C1">
        <w:rPr>
          <w:rFonts w:asciiTheme="minorHAnsi" w:hAnsiTheme="minorHAnsi" w:cs="Arial"/>
          <w:color w:val="333333"/>
          <w:szCs w:val="20"/>
        </w:rPr>
        <w:t>Diğer Odalardan farklı iyi uygulamalarını artırmayı ilke edinmiştir.</w:t>
      </w:r>
    </w:p>
    <w:p w14:paraId="5E180E0D" w14:textId="77777777" w:rsidR="00C24256" w:rsidRDefault="00C24256" w:rsidP="00C24256">
      <w:pPr>
        <w:pStyle w:val="NormalWeb"/>
        <w:shd w:val="clear" w:color="auto" w:fill="FFFFFF"/>
        <w:spacing w:before="0" w:beforeAutospacing="0" w:after="150" w:afterAutospacing="0" w:line="330" w:lineRule="atLeast"/>
        <w:jc w:val="both"/>
        <w:rPr>
          <w:rFonts w:asciiTheme="minorHAnsi" w:hAnsiTheme="minorHAnsi" w:cs="Arial"/>
          <w:color w:val="333333"/>
          <w:szCs w:val="20"/>
        </w:rPr>
      </w:pPr>
    </w:p>
    <w:p w14:paraId="17E72B7E" w14:textId="77777777" w:rsidR="00693CA1" w:rsidRPr="00693CA1" w:rsidRDefault="00693CA1" w:rsidP="00693CA1">
      <w:pPr>
        <w:spacing w:after="240"/>
        <w:jc w:val="both"/>
        <w:rPr>
          <w:i/>
        </w:rPr>
      </w:pPr>
      <w:r w:rsidRPr="00693CA1">
        <w:rPr>
          <w:i/>
        </w:rPr>
        <w:t>Hopa TSO Yönetim Kurulunun 17.08.2016 Tarih ve 164 Sayılı Toplantı kararları ile kabul edilmiştir.</w:t>
      </w:r>
    </w:p>
    <w:p w14:paraId="5B51F5F4" w14:textId="77777777" w:rsidR="00497A11" w:rsidRDefault="00497A11">
      <w:r>
        <w:br w:type="page"/>
      </w:r>
    </w:p>
    <w:p w14:paraId="7FA80CE6" w14:textId="4F15CA2F" w:rsidR="00497A11" w:rsidRPr="006725D7" w:rsidRDefault="00EE067A" w:rsidP="006725D7">
      <w:pPr>
        <w:pStyle w:val="Balk2"/>
        <w:numPr>
          <w:ilvl w:val="1"/>
          <w:numId w:val="2"/>
        </w:numPr>
        <w:ind w:left="851" w:hanging="491"/>
      </w:pPr>
      <w:bookmarkStart w:id="10" w:name="_Toc456739611"/>
      <w:bookmarkStart w:id="11" w:name="_Toc459185341"/>
      <w:r w:rsidRPr="006725D7">
        <w:lastRenderedPageBreak/>
        <w:t>Stratejik Plan Tasarımı</w:t>
      </w:r>
      <w:bookmarkEnd w:id="10"/>
      <w:bookmarkEnd w:id="11"/>
    </w:p>
    <w:p w14:paraId="777192E3" w14:textId="6E330B13" w:rsidR="00D24322" w:rsidRDefault="00D24322" w:rsidP="00D24322">
      <w:pPr>
        <w:jc w:val="both"/>
        <w:rPr>
          <w:rFonts w:cs="ı'4A'78ˇøÂ'91Â'1"/>
          <w:noProof w:val="0"/>
          <w:szCs w:val="22"/>
        </w:rPr>
      </w:pPr>
      <w:r>
        <w:rPr>
          <w:rFonts w:cs="ı'4A'78ˇøÂ'91Â'1"/>
          <w:noProof w:val="0"/>
          <w:szCs w:val="22"/>
        </w:rPr>
        <w:t>Bilindiği üzere, Stratejik Planlar</w:t>
      </w:r>
      <w:r w:rsidR="00B81D6D">
        <w:rPr>
          <w:rFonts w:cs="ı'4A'78ˇøÂ'91Â'1"/>
          <w:noProof w:val="0"/>
          <w:szCs w:val="22"/>
        </w:rPr>
        <w:t>;</w:t>
      </w:r>
      <w:r>
        <w:rPr>
          <w:rFonts w:cs="ı'4A'78ˇøÂ'91Â'1"/>
          <w:noProof w:val="0"/>
          <w:szCs w:val="22"/>
        </w:rPr>
        <w:t xml:space="preserve"> </w:t>
      </w:r>
      <w:r w:rsidR="00B81D6D">
        <w:rPr>
          <w:rFonts w:cs="ı'4A'78ˇøÂ'91Â'1"/>
          <w:noProof w:val="0"/>
          <w:szCs w:val="22"/>
        </w:rPr>
        <w:t>kurumun bulunduğu durumdan, hayal ettiği konuma (Vizyonuna), belirlenmiş süre içerisinde (4 yıl) ulaşmasını sağlayacak bir yol haritasıdır.</w:t>
      </w:r>
    </w:p>
    <w:p w14:paraId="76A4DE44" w14:textId="038D696F" w:rsidR="00EE067A" w:rsidRDefault="00EE067A" w:rsidP="00D24322">
      <w:pPr>
        <w:jc w:val="both"/>
        <w:rPr>
          <w:rFonts w:cs="ı'4A'78ˇøÂ'91Â'1"/>
          <w:noProof w:val="0"/>
          <w:szCs w:val="22"/>
        </w:rPr>
      </w:pPr>
      <w:r>
        <w:rPr>
          <w:rFonts w:cs="ı'4A'78ˇøÂ'91Â'1"/>
          <w:noProof w:val="0"/>
          <w:szCs w:val="22"/>
        </w:rPr>
        <w:t>Hopa TSO’nun Stratejik Planı hazırlanırken yaklaşımımız;</w:t>
      </w:r>
      <w:r w:rsidR="00A4329E">
        <w:rPr>
          <w:rFonts w:cs="ı'4A'78ˇøÂ'91Â'1"/>
          <w:noProof w:val="0"/>
          <w:szCs w:val="22"/>
        </w:rPr>
        <w:t xml:space="preserve"> ”</w:t>
      </w:r>
      <w:r w:rsidR="006D3AF2">
        <w:rPr>
          <w:rFonts w:cs="ı'4A'78ˇøÂ'91Â'1"/>
          <w:noProof w:val="0"/>
          <w:szCs w:val="22"/>
        </w:rPr>
        <w:t>5</w:t>
      </w:r>
      <w:r>
        <w:rPr>
          <w:rFonts w:cs="ı'4A'78ˇøÂ'91Â'1"/>
          <w:noProof w:val="0"/>
          <w:szCs w:val="22"/>
        </w:rPr>
        <w:t xml:space="preserve">N </w:t>
      </w:r>
      <w:r w:rsidR="006D3AF2">
        <w:rPr>
          <w:rFonts w:cs="ı'4A'78ˇøÂ'91Â'1"/>
          <w:noProof w:val="0"/>
          <w:szCs w:val="22"/>
        </w:rPr>
        <w:t>- 1</w:t>
      </w:r>
      <w:r>
        <w:rPr>
          <w:rFonts w:cs="ı'4A'78ˇøÂ'91Â'1"/>
          <w:noProof w:val="0"/>
          <w:szCs w:val="22"/>
        </w:rPr>
        <w:t>K</w:t>
      </w:r>
      <w:r w:rsidR="00A4329E">
        <w:rPr>
          <w:rFonts w:cs="ı'4A'78ˇøÂ'91Â'1"/>
          <w:noProof w:val="0"/>
          <w:szCs w:val="22"/>
        </w:rPr>
        <w:t>”</w:t>
      </w:r>
      <w:r>
        <w:rPr>
          <w:rFonts w:cs="ı'4A'78ˇøÂ'91Â'1"/>
          <w:noProof w:val="0"/>
          <w:szCs w:val="22"/>
        </w:rPr>
        <w:t xml:space="preserve"> yaklaşımıdır. </w:t>
      </w:r>
    </w:p>
    <w:p w14:paraId="3164165A" w14:textId="58E3F511" w:rsidR="00B81D6D" w:rsidRDefault="00B81D6D" w:rsidP="00D24322">
      <w:pPr>
        <w:jc w:val="both"/>
        <w:rPr>
          <w:rFonts w:cs="ı'4A'78ˇøÂ'91Â'1"/>
          <w:noProof w:val="0"/>
          <w:szCs w:val="22"/>
        </w:rPr>
      </w:pPr>
      <w:r>
        <w:rPr>
          <w:rFonts w:cs="ı'4A'78ˇøÂ'91Â'1"/>
          <w:noProof w:val="0"/>
          <w:szCs w:val="22"/>
        </w:rPr>
        <w:t>Stratejik Plan; “Durum analizi”, “Gelecek Planlaması”, “Maliyetlendirme” ve “İzleme Değerlendirme” aşamalarından oluşmaktadır.</w:t>
      </w:r>
    </w:p>
    <w:p w14:paraId="0EE095EA" w14:textId="0ED1517C" w:rsidR="00B81D6D" w:rsidRDefault="00B81D6D" w:rsidP="00D24322">
      <w:pPr>
        <w:jc w:val="both"/>
        <w:rPr>
          <w:rFonts w:cs="ı'4A'78ˇøÂ'91Â'1"/>
          <w:noProof w:val="0"/>
          <w:szCs w:val="22"/>
        </w:rPr>
      </w:pPr>
      <w:r w:rsidRPr="007B2FDA">
        <w:rPr>
          <w:rFonts w:cs="ı'4A'78ˇøÂ'91Â'1"/>
          <w:b/>
          <w:noProof w:val="0"/>
          <w:szCs w:val="22"/>
        </w:rPr>
        <w:t>Durum Analizi:</w:t>
      </w:r>
      <w:r>
        <w:rPr>
          <w:rFonts w:cs="ı'4A'78ˇøÂ'91Â'1"/>
          <w:noProof w:val="0"/>
          <w:szCs w:val="22"/>
        </w:rPr>
        <w:t xml:space="preserve"> Tamamıyla destek dokümanı konumunda olup, Geleceğin sağlıklı biçimde kurgulanması için verilerin analiz edilerek gerekli bilgilerin üretildiği bölümdür.</w:t>
      </w:r>
    </w:p>
    <w:p w14:paraId="0F2FC496" w14:textId="056E570C" w:rsidR="00B81D6D" w:rsidRDefault="00B81D6D" w:rsidP="00D24322">
      <w:pPr>
        <w:jc w:val="both"/>
        <w:rPr>
          <w:rFonts w:cs="ı'4A'78ˇøÂ'91Â'1"/>
          <w:noProof w:val="0"/>
          <w:szCs w:val="22"/>
        </w:rPr>
      </w:pPr>
      <w:r w:rsidRPr="007B2FDA">
        <w:rPr>
          <w:rFonts w:cs="ı'4A'78ˇøÂ'91Â'1"/>
          <w:b/>
          <w:noProof w:val="0"/>
          <w:szCs w:val="22"/>
        </w:rPr>
        <w:t>Gelecek Planlaması:</w:t>
      </w:r>
      <w:r>
        <w:rPr>
          <w:rFonts w:cs="ı'4A'78ˇøÂ'91Â'1"/>
          <w:noProof w:val="0"/>
          <w:szCs w:val="22"/>
        </w:rPr>
        <w:t xml:space="preserve"> Durum Analizi ile elde edilen bilgiler ışığında; </w:t>
      </w:r>
      <w:r w:rsidR="002D7B46">
        <w:rPr>
          <w:rFonts w:cs="ı'4A'78ˇøÂ'91Â'1"/>
          <w:noProof w:val="0"/>
          <w:szCs w:val="22"/>
        </w:rPr>
        <w:t>“</w:t>
      </w:r>
      <w:r>
        <w:rPr>
          <w:rFonts w:cs="ı'4A'78ˇøÂ'91Â'1"/>
          <w:noProof w:val="0"/>
          <w:szCs w:val="22"/>
        </w:rPr>
        <w:t>Ne yapacağız?</w:t>
      </w:r>
      <w:r w:rsidR="002D7B46">
        <w:rPr>
          <w:rFonts w:cs="ı'4A'78ˇøÂ'91Â'1"/>
          <w:noProof w:val="0"/>
          <w:szCs w:val="22"/>
        </w:rPr>
        <w:t>”</w:t>
      </w:r>
      <w:r>
        <w:rPr>
          <w:rFonts w:cs="ı'4A'78ˇøÂ'91Â'1"/>
          <w:noProof w:val="0"/>
          <w:szCs w:val="22"/>
        </w:rPr>
        <w:t xml:space="preserve">, </w:t>
      </w:r>
      <w:r w:rsidR="002D7B46">
        <w:rPr>
          <w:rFonts w:cs="ı'4A'78ˇøÂ'91Â'1"/>
          <w:noProof w:val="0"/>
          <w:szCs w:val="22"/>
        </w:rPr>
        <w:t>“</w:t>
      </w:r>
      <w:r>
        <w:rPr>
          <w:rFonts w:cs="ı'4A'78ˇøÂ'91Â'1"/>
          <w:noProof w:val="0"/>
          <w:szCs w:val="22"/>
        </w:rPr>
        <w:t>Neden yapacağız?</w:t>
      </w:r>
      <w:r w:rsidR="002D7B46">
        <w:rPr>
          <w:rFonts w:cs="ı'4A'78ˇøÂ'91Â'1"/>
          <w:noProof w:val="0"/>
          <w:szCs w:val="22"/>
        </w:rPr>
        <w:t>”</w:t>
      </w:r>
      <w:r>
        <w:rPr>
          <w:rFonts w:cs="ı'4A'78ˇøÂ'91Â'1"/>
          <w:noProof w:val="0"/>
          <w:szCs w:val="22"/>
        </w:rPr>
        <w:t xml:space="preserve"> </w:t>
      </w:r>
      <w:r w:rsidR="002D7B46">
        <w:rPr>
          <w:rFonts w:cs="ı'4A'78ˇøÂ'91Â'1"/>
          <w:noProof w:val="0"/>
          <w:szCs w:val="22"/>
        </w:rPr>
        <w:t>v</w:t>
      </w:r>
      <w:r>
        <w:rPr>
          <w:rFonts w:cs="ı'4A'78ˇøÂ'91Â'1"/>
          <w:noProof w:val="0"/>
          <w:szCs w:val="22"/>
        </w:rPr>
        <w:t xml:space="preserve">e </w:t>
      </w:r>
      <w:r w:rsidR="002D7B46">
        <w:rPr>
          <w:rFonts w:cs="ı'4A'78ˇøÂ'91Â'1"/>
          <w:noProof w:val="0"/>
          <w:szCs w:val="22"/>
        </w:rPr>
        <w:t>“</w:t>
      </w:r>
      <w:r>
        <w:rPr>
          <w:rFonts w:cs="ı'4A'78ˇøÂ'91Â'1"/>
          <w:noProof w:val="0"/>
          <w:szCs w:val="22"/>
        </w:rPr>
        <w:t>Nasıl yapacağız</w:t>
      </w:r>
      <w:r w:rsidR="002D7B46">
        <w:rPr>
          <w:rFonts w:cs="ı'4A'78ˇøÂ'91Â'1"/>
          <w:noProof w:val="0"/>
          <w:szCs w:val="22"/>
        </w:rPr>
        <w:t>?”</w:t>
      </w:r>
      <w:r>
        <w:rPr>
          <w:rFonts w:cs="ı'4A'78ˇøÂ'91Â'1"/>
          <w:noProof w:val="0"/>
          <w:szCs w:val="22"/>
        </w:rPr>
        <w:t xml:space="preserve"> sorularının cevaplandığı bölümdür. </w:t>
      </w:r>
    </w:p>
    <w:p w14:paraId="58DD79A7" w14:textId="1C66AF9F" w:rsidR="00B81D6D" w:rsidRDefault="00B81D6D" w:rsidP="00D24322">
      <w:pPr>
        <w:jc w:val="both"/>
        <w:rPr>
          <w:rFonts w:cs="ı'4A'78ˇøÂ'91Â'1"/>
          <w:noProof w:val="0"/>
          <w:szCs w:val="22"/>
        </w:rPr>
      </w:pPr>
      <w:r>
        <w:rPr>
          <w:rFonts w:cs="ı'4A'78ˇøÂ'91Â'1"/>
          <w:noProof w:val="0"/>
          <w:szCs w:val="22"/>
        </w:rPr>
        <w:t>“Neden yapacağız?” sorusunun cevabı</w:t>
      </w:r>
      <w:r w:rsidR="002D7B46">
        <w:rPr>
          <w:rFonts w:cs="ı'4A'78ˇøÂ'91Â'1"/>
          <w:noProof w:val="0"/>
          <w:szCs w:val="22"/>
        </w:rPr>
        <w:t>; “Vizyonumuza” ulaşmak için.</w:t>
      </w:r>
    </w:p>
    <w:p w14:paraId="3533F241" w14:textId="192947CB" w:rsidR="00B81D6D" w:rsidRDefault="00B81D6D" w:rsidP="00D24322">
      <w:pPr>
        <w:jc w:val="both"/>
        <w:rPr>
          <w:rFonts w:cs="ı'4A'78ˇøÂ'91Â'1"/>
          <w:noProof w:val="0"/>
          <w:szCs w:val="22"/>
        </w:rPr>
      </w:pPr>
      <w:r>
        <w:rPr>
          <w:rFonts w:cs="ı'4A'78ˇøÂ'91Â'1"/>
          <w:noProof w:val="0"/>
          <w:szCs w:val="22"/>
        </w:rPr>
        <w:t xml:space="preserve">“Ne yapacağız?” </w:t>
      </w:r>
      <w:r w:rsidR="002D7B46">
        <w:rPr>
          <w:rFonts w:cs="ı'4A'78ˇøÂ'91Â'1"/>
          <w:noProof w:val="0"/>
          <w:szCs w:val="22"/>
        </w:rPr>
        <w:t>s</w:t>
      </w:r>
      <w:r>
        <w:rPr>
          <w:rFonts w:cs="ı'4A'78ˇøÂ'91Â'1"/>
          <w:noProof w:val="0"/>
          <w:szCs w:val="22"/>
        </w:rPr>
        <w:t xml:space="preserve">orusunun cevabı: </w:t>
      </w:r>
      <w:r w:rsidR="002D7B46">
        <w:rPr>
          <w:rFonts w:cs="ı'4A'78ˇøÂ'91Â'1"/>
          <w:noProof w:val="0"/>
          <w:szCs w:val="22"/>
        </w:rPr>
        <w:t xml:space="preserve">gerçekleştiğinde bizi vizyonumuza ulaştıracak </w:t>
      </w:r>
      <w:r>
        <w:rPr>
          <w:rFonts w:cs="ı'4A'78ˇøÂ'91Â'1"/>
          <w:noProof w:val="0"/>
          <w:szCs w:val="22"/>
        </w:rPr>
        <w:t>“Amaçlar</w:t>
      </w:r>
      <w:r w:rsidR="002D7B46">
        <w:rPr>
          <w:rFonts w:cs="ı'4A'78ˇøÂ'91Â'1"/>
          <w:noProof w:val="0"/>
          <w:szCs w:val="22"/>
        </w:rPr>
        <w:t>ımız”</w:t>
      </w:r>
    </w:p>
    <w:p w14:paraId="7B2F9B8A" w14:textId="52EA9A15" w:rsidR="002D7B46" w:rsidRDefault="002D7B46" w:rsidP="00D24322">
      <w:pPr>
        <w:jc w:val="both"/>
        <w:rPr>
          <w:rFonts w:cs="ı'4A'78ˇøÂ'91Â'1"/>
          <w:noProof w:val="0"/>
          <w:szCs w:val="22"/>
        </w:rPr>
      </w:pPr>
      <w:r>
        <w:rPr>
          <w:rFonts w:cs="ı'4A'78ˇøÂ'91Â'1"/>
          <w:noProof w:val="0"/>
          <w:szCs w:val="22"/>
        </w:rPr>
        <w:t>“Nasıl yapacağımız?” sorusunun cevabı ise: Her Amacın altındaki  “Hedefleri gerçekleştirerek” biçiminde kurgulanmıştır.</w:t>
      </w:r>
    </w:p>
    <w:p w14:paraId="6DC872B3" w14:textId="54F2B3AE" w:rsidR="002D7B46" w:rsidRDefault="006D3AF2" w:rsidP="00D24322">
      <w:pPr>
        <w:jc w:val="both"/>
        <w:rPr>
          <w:rFonts w:cs="ı'4A'78ˇøÂ'91Â'1"/>
          <w:noProof w:val="0"/>
          <w:szCs w:val="22"/>
        </w:rPr>
      </w:pPr>
      <w:r>
        <w:rPr>
          <w:rFonts w:cs="ı'4A'78ˇøÂ'91Â'1"/>
          <w:noProof w:val="0"/>
          <w:szCs w:val="22"/>
        </w:rPr>
        <w:t>Yani 3</w:t>
      </w:r>
      <w:r w:rsidR="002D7B46">
        <w:rPr>
          <w:rFonts w:cs="ı'4A'78ˇøÂ'91Â'1"/>
          <w:noProof w:val="0"/>
          <w:szCs w:val="22"/>
        </w:rPr>
        <w:t xml:space="preserve">N: “Neden Yapacağız?”, “Ne Yapacağız?” ve “Nasıl Yapacağız?” </w:t>
      </w:r>
    </w:p>
    <w:p w14:paraId="143BBDBC" w14:textId="5C0F7AE6" w:rsidR="002D7B46" w:rsidRDefault="002D7B46" w:rsidP="00D24322">
      <w:pPr>
        <w:jc w:val="both"/>
        <w:rPr>
          <w:rFonts w:cs="ı'4A'78ˇøÂ'91Â'1"/>
          <w:noProof w:val="0"/>
          <w:szCs w:val="22"/>
        </w:rPr>
      </w:pPr>
      <w:r>
        <w:rPr>
          <w:rFonts w:cs="ı'4A'78ˇøÂ'91Â'1"/>
          <w:noProof w:val="0"/>
          <w:szCs w:val="22"/>
        </w:rPr>
        <w:t>Aslında bir Stratejik Planın Ana</w:t>
      </w:r>
      <w:r w:rsidR="00157D2D">
        <w:rPr>
          <w:rFonts w:cs="ı'4A'78ˇøÂ'91Â'1"/>
          <w:noProof w:val="0"/>
          <w:szCs w:val="22"/>
        </w:rPr>
        <w:t xml:space="preserve"> (Master)</w:t>
      </w:r>
      <w:r>
        <w:rPr>
          <w:rFonts w:cs="ı'4A'78ˇøÂ'91Â'1"/>
          <w:noProof w:val="0"/>
          <w:szCs w:val="22"/>
        </w:rPr>
        <w:t xml:space="preserve"> Dokümanı: bu </w:t>
      </w:r>
      <w:r w:rsidR="006D3AF2">
        <w:rPr>
          <w:rFonts w:cs="ı'4A'78ˇøÂ'91Â'1"/>
          <w:noProof w:val="0"/>
          <w:szCs w:val="22"/>
        </w:rPr>
        <w:t>“3</w:t>
      </w:r>
      <w:r>
        <w:rPr>
          <w:rFonts w:cs="ı'4A'78ˇøÂ'91Â'1"/>
          <w:noProof w:val="0"/>
          <w:szCs w:val="22"/>
        </w:rPr>
        <w:t>N</w:t>
      </w:r>
      <w:r w:rsidR="006D3AF2">
        <w:rPr>
          <w:rFonts w:cs="ı'4A'78ˇøÂ'91Â'1"/>
          <w:noProof w:val="0"/>
          <w:szCs w:val="22"/>
        </w:rPr>
        <w:t>”</w:t>
      </w:r>
      <w:r>
        <w:rPr>
          <w:rFonts w:cs="ı'4A'78ˇøÂ'91Â'1"/>
          <w:noProof w:val="0"/>
          <w:szCs w:val="22"/>
        </w:rPr>
        <w:t xml:space="preserve"> kurgusunun yapıldığı dokümandır.</w:t>
      </w:r>
    </w:p>
    <w:p w14:paraId="530814A1" w14:textId="058F5037" w:rsidR="002D7B46" w:rsidRDefault="002D7B46" w:rsidP="00D24322">
      <w:pPr>
        <w:jc w:val="both"/>
        <w:rPr>
          <w:rFonts w:cs="ı'4A'78ˇøÂ'91Â'1"/>
          <w:noProof w:val="0"/>
          <w:szCs w:val="22"/>
        </w:rPr>
      </w:pPr>
      <w:r>
        <w:rPr>
          <w:rFonts w:cs="ı'4A'78ˇøÂ'91Â'1"/>
          <w:noProof w:val="0"/>
          <w:szCs w:val="22"/>
        </w:rPr>
        <w:t>Ancak Stratejik Planın Maliyetlendirilmesi ve izleme değerlendirilmesinin yapılması için</w:t>
      </w:r>
      <w:r w:rsidR="00D26361">
        <w:rPr>
          <w:rFonts w:cs="ı'4A'78ˇøÂ'91Â'1"/>
          <w:noProof w:val="0"/>
          <w:szCs w:val="22"/>
        </w:rPr>
        <w:t>; “Ne Zaman?”, “Ne Kadara?” ve “Kim İle?” sorularının da cevabının verilmesi gerekmektedir. İşte bu aşama Stratejik Planın Ana dokümanına ilave edilmesi gereken, her yıl için ayrı ayrı, Stratejik Planla ilişkili olarak hazırlanacak olan “</w:t>
      </w:r>
      <w:r w:rsidR="00D26361" w:rsidRPr="00E7610C">
        <w:rPr>
          <w:rFonts w:cs="ı'4A'78ˇøÂ'91Â'1"/>
          <w:b/>
          <w:noProof w:val="0"/>
          <w:szCs w:val="22"/>
        </w:rPr>
        <w:t>Yıllık (İş Planları) Programlar</w:t>
      </w:r>
      <w:r w:rsidR="00D26361">
        <w:rPr>
          <w:rFonts w:cs="ı'4A'78ˇøÂ'91Â'1"/>
          <w:noProof w:val="0"/>
          <w:szCs w:val="22"/>
        </w:rPr>
        <w:t>” ile ortaya konmalıdır.</w:t>
      </w:r>
    </w:p>
    <w:p w14:paraId="1ACEF095" w14:textId="5E2A09C4" w:rsidR="006D3AF2" w:rsidRDefault="006D3AF2" w:rsidP="00D24322">
      <w:pPr>
        <w:jc w:val="both"/>
        <w:rPr>
          <w:rFonts w:cs="ı'4A'78ˇøÂ'91Â'1"/>
          <w:noProof w:val="0"/>
          <w:szCs w:val="22"/>
        </w:rPr>
      </w:pPr>
      <w:r w:rsidRPr="00E7610C">
        <w:rPr>
          <w:rFonts w:cs="ı'4A'78ˇøÂ'91Â'1"/>
          <w:b/>
          <w:noProof w:val="0"/>
          <w:szCs w:val="22"/>
        </w:rPr>
        <w:t>Yıllık bazda hazırlanan programlarda;</w:t>
      </w:r>
      <w:r>
        <w:rPr>
          <w:rFonts w:cs="ı'4A'78ˇøÂ'91Â'1"/>
          <w:noProof w:val="0"/>
          <w:szCs w:val="22"/>
        </w:rPr>
        <w:t xml:space="preserve"> “3N” kurgusunun yanına “2N – 1K” kurgusu da eklenmelidir. Yani, “</w:t>
      </w:r>
      <w:r w:rsidRPr="00E7610C">
        <w:rPr>
          <w:rFonts w:cs="ı'4A'78ˇøÂ'91Â'1"/>
          <w:b/>
          <w:noProof w:val="0"/>
          <w:szCs w:val="22"/>
        </w:rPr>
        <w:t>Ne Zaman Yapacağız?”,</w:t>
      </w:r>
      <w:r>
        <w:rPr>
          <w:rFonts w:cs="ı'4A'78ˇøÂ'91Â'1"/>
          <w:noProof w:val="0"/>
          <w:szCs w:val="22"/>
        </w:rPr>
        <w:t xml:space="preserve"> “</w:t>
      </w:r>
      <w:r w:rsidRPr="00E7610C">
        <w:rPr>
          <w:rFonts w:cs="ı'4A'78ˇøÂ'91Â'1"/>
          <w:b/>
          <w:noProof w:val="0"/>
          <w:szCs w:val="22"/>
        </w:rPr>
        <w:t>Ne Kadara Yapacağız?”</w:t>
      </w:r>
      <w:r>
        <w:rPr>
          <w:rFonts w:cs="ı'4A'78ˇøÂ'91Â'1"/>
          <w:noProof w:val="0"/>
          <w:szCs w:val="22"/>
        </w:rPr>
        <w:t xml:space="preserve"> ve “</w:t>
      </w:r>
      <w:r w:rsidRPr="00E7610C">
        <w:rPr>
          <w:rFonts w:cs="ı'4A'78ˇøÂ'91Â'1"/>
          <w:b/>
          <w:noProof w:val="0"/>
          <w:szCs w:val="22"/>
        </w:rPr>
        <w:t>Kim İle Yapacağız?”</w:t>
      </w:r>
      <w:r>
        <w:rPr>
          <w:rFonts w:cs="ı'4A'78ˇøÂ'91Â'1"/>
          <w:noProof w:val="0"/>
          <w:szCs w:val="22"/>
        </w:rPr>
        <w:t xml:space="preserve"> sorularının cevapları bizim Yıllık Programlarımızı oluşturmak için sormamız ve cevaplamamız gereken sorulardır.</w:t>
      </w:r>
    </w:p>
    <w:p w14:paraId="7E1747CA" w14:textId="77777777" w:rsidR="006D3AF2" w:rsidRDefault="006D3AF2" w:rsidP="00D24322">
      <w:pPr>
        <w:jc w:val="both"/>
        <w:rPr>
          <w:rFonts w:cs="ı'4A'78ˇøÂ'91Â'1"/>
          <w:noProof w:val="0"/>
          <w:szCs w:val="22"/>
        </w:rPr>
      </w:pPr>
    </w:p>
    <w:p w14:paraId="0DC59F04" w14:textId="77777777" w:rsidR="006D3AF2" w:rsidRDefault="006D3AF2" w:rsidP="00D24322">
      <w:pPr>
        <w:jc w:val="both"/>
        <w:rPr>
          <w:rFonts w:cs="ı'4A'78ˇøÂ'91Â'1"/>
          <w:noProof w:val="0"/>
          <w:szCs w:val="22"/>
        </w:rPr>
      </w:pPr>
    </w:p>
    <w:tbl>
      <w:tblPr>
        <w:tblStyle w:val="TabloKlavuzu"/>
        <w:tblW w:w="0" w:type="auto"/>
        <w:tblInd w:w="12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9"/>
        <w:gridCol w:w="3402"/>
      </w:tblGrid>
      <w:tr w:rsidR="00CF1879" w:rsidRPr="006D3AF2" w14:paraId="42956EB6" w14:textId="77777777" w:rsidTr="00CF1879">
        <w:tc>
          <w:tcPr>
            <w:tcW w:w="6811" w:type="dxa"/>
            <w:gridSpan w:val="2"/>
            <w:tcBorders>
              <w:bottom w:val="double" w:sz="4" w:space="0" w:color="auto"/>
            </w:tcBorders>
            <w:shd w:val="clear" w:color="auto" w:fill="FFF2CC" w:themeFill="accent4" w:themeFillTint="33"/>
          </w:tcPr>
          <w:p w14:paraId="6733A031" w14:textId="7448CB6B" w:rsidR="006D3AF2" w:rsidRPr="006D3AF2" w:rsidRDefault="006D3AF2" w:rsidP="006D3AF2">
            <w:pPr>
              <w:jc w:val="center"/>
              <w:rPr>
                <w:rFonts w:cs="ı'4A'78ˇøÂ'91Â'1"/>
                <w:b/>
                <w:noProof w:val="0"/>
                <w:szCs w:val="22"/>
              </w:rPr>
            </w:pPr>
            <w:r w:rsidRPr="006D3AF2">
              <w:rPr>
                <w:rFonts w:cs="ı'4A'78ˇøÂ'91Â'1"/>
                <w:b/>
                <w:noProof w:val="0"/>
                <w:szCs w:val="22"/>
              </w:rPr>
              <w:t>STRATEJİK PLAN MASTER DOKÜMANI İÇİN KURGU</w:t>
            </w:r>
          </w:p>
        </w:tc>
      </w:tr>
      <w:tr w:rsidR="00CF1879" w:rsidRPr="00DB0067" w14:paraId="4932DB7C" w14:textId="77777777" w:rsidTr="00CF1879">
        <w:tc>
          <w:tcPr>
            <w:tcW w:w="3409" w:type="dxa"/>
            <w:tcBorders>
              <w:bottom w:val="double" w:sz="4" w:space="0" w:color="auto"/>
            </w:tcBorders>
            <w:shd w:val="clear" w:color="auto" w:fill="FBE4D5" w:themeFill="accent2" w:themeFillTint="33"/>
          </w:tcPr>
          <w:p w14:paraId="079BACE9" w14:textId="1ED52D50" w:rsidR="006D3AF2" w:rsidRPr="00DB0067" w:rsidRDefault="006D3AF2" w:rsidP="00CF1879">
            <w:pPr>
              <w:jc w:val="right"/>
              <w:rPr>
                <w:rFonts w:cs="ı'4A'78ˇøÂ'91Â'1"/>
                <w:b/>
                <w:noProof w:val="0"/>
                <w:szCs w:val="22"/>
              </w:rPr>
            </w:pPr>
            <w:r w:rsidRPr="00DB0067">
              <w:rPr>
                <w:rFonts w:cs="ı'4A'78ˇøÂ'91Â'1"/>
                <w:b/>
                <w:noProof w:val="0"/>
                <w:szCs w:val="22"/>
              </w:rPr>
              <w:t>SORU</w:t>
            </w:r>
            <w:r w:rsidR="00CF1879">
              <w:rPr>
                <w:rFonts w:cs="ı'4A'78ˇøÂ'91Â'1"/>
                <w:b/>
                <w:noProof w:val="0"/>
                <w:szCs w:val="22"/>
              </w:rPr>
              <w:t>….</w:t>
            </w:r>
          </w:p>
        </w:tc>
        <w:tc>
          <w:tcPr>
            <w:tcW w:w="3402" w:type="dxa"/>
            <w:tcBorders>
              <w:bottom w:val="double" w:sz="4" w:space="0" w:color="auto"/>
            </w:tcBorders>
            <w:shd w:val="clear" w:color="auto" w:fill="FBE4D5" w:themeFill="accent2" w:themeFillTint="33"/>
          </w:tcPr>
          <w:p w14:paraId="7A4521E9" w14:textId="58741C96" w:rsidR="006D3AF2" w:rsidRPr="00DB0067" w:rsidRDefault="00CF1879" w:rsidP="00CF1879">
            <w:pPr>
              <w:rPr>
                <w:rFonts w:cs="ı'4A'78ˇøÂ'91Â'1"/>
                <w:b/>
                <w:noProof w:val="0"/>
                <w:szCs w:val="22"/>
              </w:rPr>
            </w:pPr>
            <w:r>
              <w:rPr>
                <w:rFonts w:cs="ı'4A'78ˇøÂ'91Â'1"/>
                <w:b/>
                <w:noProof w:val="0"/>
                <w:szCs w:val="22"/>
              </w:rPr>
              <w:t>….</w:t>
            </w:r>
            <w:r w:rsidR="006D3AF2" w:rsidRPr="00DB0067">
              <w:rPr>
                <w:rFonts w:cs="ı'4A'78ˇøÂ'91Â'1"/>
                <w:b/>
                <w:noProof w:val="0"/>
                <w:szCs w:val="22"/>
              </w:rPr>
              <w:t>CEVAP</w:t>
            </w:r>
          </w:p>
        </w:tc>
      </w:tr>
      <w:tr w:rsidR="00CF1879" w14:paraId="09856D2B" w14:textId="77777777" w:rsidTr="00CF1879">
        <w:tc>
          <w:tcPr>
            <w:tcW w:w="3409" w:type="dxa"/>
            <w:shd w:val="clear" w:color="auto" w:fill="CFFDC5"/>
          </w:tcPr>
          <w:p w14:paraId="3F1AF6FE" w14:textId="2366C23C" w:rsidR="006D3AF2" w:rsidRDefault="006D3AF2" w:rsidP="00DB0067">
            <w:pPr>
              <w:jc w:val="right"/>
              <w:rPr>
                <w:rFonts w:cs="ı'4A'78ˇøÂ'91Â'1"/>
                <w:noProof w:val="0"/>
                <w:szCs w:val="22"/>
              </w:rPr>
            </w:pPr>
            <w:r>
              <w:rPr>
                <w:rFonts w:cs="ı'4A'78ˇøÂ'91Â'1"/>
                <w:noProof w:val="0"/>
                <w:szCs w:val="22"/>
              </w:rPr>
              <w:t>Ne İçin (Neden)</w:t>
            </w:r>
            <w:r w:rsidR="00DB0067">
              <w:rPr>
                <w:rFonts w:cs="ı'4A'78ˇøÂ'91Â'1"/>
                <w:noProof w:val="0"/>
                <w:szCs w:val="22"/>
              </w:rPr>
              <w:t xml:space="preserve"> Yapılacak</w:t>
            </w:r>
            <w:r>
              <w:rPr>
                <w:rFonts w:cs="ı'4A'78ˇøÂ'91Â'1"/>
                <w:noProof w:val="0"/>
                <w:szCs w:val="22"/>
              </w:rPr>
              <w:t>?</w:t>
            </w:r>
            <w:r w:rsidR="00CF1879">
              <w:rPr>
                <w:rFonts w:cs="ı'4A'78ˇøÂ'91Â'1"/>
                <w:noProof w:val="0"/>
                <w:szCs w:val="22"/>
              </w:rPr>
              <w:t xml:space="preserve">.......   </w:t>
            </w:r>
          </w:p>
        </w:tc>
        <w:tc>
          <w:tcPr>
            <w:tcW w:w="3402" w:type="dxa"/>
            <w:shd w:val="clear" w:color="auto" w:fill="CFFDC5"/>
          </w:tcPr>
          <w:p w14:paraId="08824B0A" w14:textId="59F1037A" w:rsidR="006D3AF2" w:rsidRDefault="00CF1879" w:rsidP="00DB0067">
            <w:pPr>
              <w:rPr>
                <w:rFonts w:cs="ı'4A'78ˇøÂ'91Â'1"/>
                <w:noProof w:val="0"/>
                <w:szCs w:val="22"/>
              </w:rPr>
            </w:pPr>
            <w:r>
              <w:rPr>
                <w:rFonts w:cs="ı'4A'78ˇøÂ'91Â'1"/>
                <w:noProof w:val="0"/>
                <w:szCs w:val="22"/>
              </w:rPr>
              <w:t>….</w:t>
            </w:r>
            <w:r w:rsidR="006D3AF2">
              <w:rPr>
                <w:rFonts w:cs="ı'4A'78ˇøÂ'91Â'1"/>
                <w:noProof w:val="0"/>
                <w:szCs w:val="22"/>
              </w:rPr>
              <w:t>Vizyonumuz</w:t>
            </w:r>
          </w:p>
        </w:tc>
      </w:tr>
      <w:tr w:rsidR="00CF1879" w14:paraId="4A55A8C4" w14:textId="77777777" w:rsidTr="00CF1879">
        <w:tc>
          <w:tcPr>
            <w:tcW w:w="3409" w:type="dxa"/>
            <w:shd w:val="clear" w:color="auto" w:fill="CFFDC5"/>
          </w:tcPr>
          <w:p w14:paraId="5EB9B661" w14:textId="38363C5B" w:rsidR="006D3AF2" w:rsidRDefault="006D3AF2" w:rsidP="00DB0067">
            <w:pPr>
              <w:jc w:val="right"/>
              <w:rPr>
                <w:rFonts w:cs="ı'4A'78ˇøÂ'91Â'1"/>
                <w:noProof w:val="0"/>
                <w:szCs w:val="22"/>
              </w:rPr>
            </w:pPr>
            <w:r>
              <w:rPr>
                <w:rFonts w:cs="ı'4A'78ˇøÂ'91Â'1"/>
                <w:noProof w:val="0"/>
                <w:szCs w:val="22"/>
              </w:rPr>
              <w:t>Ne(</w:t>
            </w:r>
            <w:proofErr w:type="spellStart"/>
            <w:r>
              <w:rPr>
                <w:rFonts w:cs="ı'4A'78ˇøÂ'91Â'1"/>
                <w:noProof w:val="0"/>
                <w:szCs w:val="22"/>
              </w:rPr>
              <w:t>ler</w:t>
            </w:r>
            <w:proofErr w:type="spellEnd"/>
            <w:r>
              <w:rPr>
                <w:rFonts w:cs="ı'4A'78ˇøÂ'91Â'1"/>
                <w:noProof w:val="0"/>
                <w:szCs w:val="22"/>
              </w:rPr>
              <w:t>)</w:t>
            </w:r>
            <w:r w:rsidR="00DB0067">
              <w:rPr>
                <w:rFonts w:cs="ı'4A'78ˇøÂ'91Â'1"/>
                <w:noProof w:val="0"/>
                <w:szCs w:val="22"/>
              </w:rPr>
              <w:t xml:space="preserve"> Yapılacak</w:t>
            </w:r>
            <w:r>
              <w:rPr>
                <w:rFonts w:cs="ı'4A'78ˇøÂ'91Â'1"/>
                <w:noProof w:val="0"/>
                <w:szCs w:val="22"/>
              </w:rPr>
              <w:t>?</w:t>
            </w:r>
            <w:r w:rsidR="00CF1879">
              <w:rPr>
                <w:rFonts w:cs="ı'4A'78ˇøÂ'91Â'1"/>
                <w:noProof w:val="0"/>
                <w:szCs w:val="22"/>
              </w:rPr>
              <w:t>.......</w:t>
            </w:r>
          </w:p>
        </w:tc>
        <w:tc>
          <w:tcPr>
            <w:tcW w:w="3402" w:type="dxa"/>
            <w:shd w:val="clear" w:color="auto" w:fill="CFFDC5"/>
          </w:tcPr>
          <w:p w14:paraId="15968414" w14:textId="20872240" w:rsidR="006D3AF2" w:rsidRDefault="00CF1879" w:rsidP="00DB0067">
            <w:pPr>
              <w:rPr>
                <w:rFonts w:cs="ı'4A'78ˇøÂ'91Â'1"/>
                <w:noProof w:val="0"/>
                <w:szCs w:val="22"/>
              </w:rPr>
            </w:pPr>
            <w:r>
              <w:rPr>
                <w:rFonts w:cs="ı'4A'78ˇøÂ'91Â'1"/>
                <w:noProof w:val="0"/>
                <w:szCs w:val="22"/>
              </w:rPr>
              <w:t>….</w:t>
            </w:r>
            <w:r w:rsidR="006D3AF2">
              <w:rPr>
                <w:rFonts w:cs="ı'4A'78ˇøÂ'91Â'1"/>
                <w:noProof w:val="0"/>
                <w:szCs w:val="22"/>
              </w:rPr>
              <w:t>Amaçlarımız</w:t>
            </w:r>
          </w:p>
        </w:tc>
      </w:tr>
      <w:tr w:rsidR="00CF1879" w14:paraId="63C462C9" w14:textId="77777777" w:rsidTr="00CF1879">
        <w:tc>
          <w:tcPr>
            <w:tcW w:w="3409" w:type="dxa"/>
            <w:shd w:val="clear" w:color="auto" w:fill="CFFDC5"/>
          </w:tcPr>
          <w:p w14:paraId="53383534" w14:textId="13B6509E" w:rsidR="006D3AF2" w:rsidRDefault="00DB0067" w:rsidP="00DB0067">
            <w:pPr>
              <w:jc w:val="right"/>
              <w:rPr>
                <w:rFonts w:cs="ı'4A'78ˇøÂ'91Â'1"/>
                <w:noProof w:val="0"/>
                <w:szCs w:val="22"/>
              </w:rPr>
            </w:pPr>
            <w:r>
              <w:rPr>
                <w:rFonts w:cs="ı'4A'78ˇøÂ'91Â'1"/>
                <w:noProof w:val="0"/>
                <w:szCs w:val="22"/>
              </w:rPr>
              <w:t>Nasıl Yapılacak</w:t>
            </w:r>
            <w:r w:rsidR="006D3AF2">
              <w:rPr>
                <w:rFonts w:cs="ı'4A'78ˇøÂ'91Â'1"/>
                <w:noProof w:val="0"/>
                <w:szCs w:val="22"/>
              </w:rPr>
              <w:t>?</w:t>
            </w:r>
            <w:r w:rsidR="00CF1879">
              <w:rPr>
                <w:rFonts w:cs="ı'4A'78ˇøÂ'91Â'1"/>
                <w:noProof w:val="0"/>
                <w:szCs w:val="22"/>
              </w:rPr>
              <w:t>.......</w:t>
            </w:r>
          </w:p>
        </w:tc>
        <w:tc>
          <w:tcPr>
            <w:tcW w:w="3402" w:type="dxa"/>
            <w:shd w:val="clear" w:color="auto" w:fill="CFFDC5"/>
          </w:tcPr>
          <w:p w14:paraId="2E5DE91A" w14:textId="4A8EF263" w:rsidR="006D3AF2" w:rsidRDefault="00CF1879" w:rsidP="00DB0067">
            <w:pPr>
              <w:rPr>
                <w:rFonts w:cs="ı'4A'78ˇøÂ'91Â'1"/>
                <w:noProof w:val="0"/>
                <w:szCs w:val="22"/>
              </w:rPr>
            </w:pPr>
            <w:r>
              <w:rPr>
                <w:rFonts w:cs="ı'4A'78ˇøÂ'91Â'1"/>
                <w:noProof w:val="0"/>
                <w:szCs w:val="22"/>
              </w:rPr>
              <w:t>….</w:t>
            </w:r>
            <w:r w:rsidR="006D3AF2">
              <w:rPr>
                <w:rFonts w:cs="ı'4A'78ˇøÂ'91Â'1"/>
                <w:noProof w:val="0"/>
                <w:szCs w:val="22"/>
              </w:rPr>
              <w:t>Hedeflerimiz</w:t>
            </w:r>
          </w:p>
        </w:tc>
      </w:tr>
    </w:tbl>
    <w:p w14:paraId="717204C3" w14:textId="77777777" w:rsidR="006D3AF2" w:rsidRDefault="006D3AF2" w:rsidP="00D24322">
      <w:pPr>
        <w:jc w:val="both"/>
        <w:rPr>
          <w:rFonts w:cs="ı'4A'78ˇøÂ'91Â'1"/>
          <w:noProof w:val="0"/>
          <w:szCs w:val="22"/>
        </w:rPr>
      </w:pPr>
    </w:p>
    <w:tbl>
      <w:tblPr>
        <w:tblStyle w:val="TabloKlavuzu"/>
        <w:tblW w:w="0" w:type="auto"/>
        <w:tblInd w:w="12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42"/>
        <w:gridCol w:w="3369"/>
      </w:tblGrid>
      <w:tr w:rsidR="00CF1879" w:rsidRPr="006D3AF2" w14:paraId="2D2FBC42" w14:textId="77777777" w:rsidTr="00CF1879">
        <w:tc>
          <w:tcPr>
            <w:tcW w:w="6811" w:type="dxa"/>
            <w:gridSpan w:val="2"/>
            <w:tcBorders>
              <w:bottom w:val="double" w:sz="4" w:space="0" w:color="auto"/>
            </w:tcBorders>
            <w:shd w:val="clear" w:color="auto" w:fill="FFF2CC" w:themeFill="accent4" w:themeFillTint="33"/>
          </w:tcPr>
          <w:p w14:paraId="3C6C98D3" w14:textId="0F69B307" w:rsidR="006D3AF2" w:rsidRPr="006D3AF2" w:rsidRDefault="006D3AF2" w:rsidP="001E0DD1">
            <w:pPr>
              <w:jc w:val="center"/>
              <w:rPr>
                <w:rFonts w:cs="ı'4A'78ˇøÂ'91Â'1"/>
                <w:b/>
                <w:noProof w:val="0"/>
                <w:szCs w:val="22"/>
              </w:rPr>
            </w:pPr>
            <w:r>
              <w:rPr>
                <w:rFonts w:cs="ı'4A'78ˇøÂ'91Â'1"/>
                <w:b/>
                <w:noProof w:val="0"/>
                <w:szCs w:val="22"/>
              </w:rPr>
              <w:t>YILLIK PROGRAM (YILLIK İŞ PLANI)</w:t>
            </w:r>
            <w:r w:rsidRPr="006D3AF2">
              <w:rPr>
                <w:rFonts w:cs="ı'4A'78ˇøÂ'91Â'1"/>
                <w:b/>
                <w:noProof w:val="0"/>
                <w:szCs w:val="22"/>
              </w:rPr>
              <w:t xml:space="preserve"> İÇİN KURGU</w:t>
            </w:r>
          </w:p>
        </w:tc>
      </w:tr>
      <w:tr w:rsidR="00CF1879" w:rsidRPr="00DB0067" w14:paraId="5FA54DE5" w14:textId="77777777" w:rsidTr="00CF1879">
        <w:tc>
          <w:tcPr>
            <w:tcW w:w="3442" w:type="dxa"/>
            <w:tcBorders>
              <w:bottom w:val="double" w:sz="4" w:space="0" w:color="auto"/>
            </w:tcBorders>
            <w:shd w:val="clear" w:color="auto" w:fill="FBE4D5" w:themeFill="accent2" w:themeFillTint="33"/>
          </w:tcPr>
          <w:p w14:paraId="1B55EF25" w14:textId="61320CF7" w:rsidR="006D3AF2" w:rsidRPr="00DB0067" w:rsidRDefault="006D3AF2" w:rsidP="00CF1879">
            <w:pPr>
              <w:jc w:val="right"/>
              <w:rPr>
                <w:rFonts w:cs="ı'4A'78ˇøÂ'91Â'1"/>
                <w:b/>
                <w:noProof w:val="0"/>
                <w:szCs w:val="22"/>
              </w:rPr>
            </w:pPr>
            <w:r w:rsidRPr="00DB0067">
              <w:rPr>
                <w:rFonts w:cs="ı'4A'78ˇøÂ'91Â'1"/>
                <w:b/>
                <w:noProof w:val="0"/>
                <w:szCs w:val="22"/>
              </w:rPr>
              <w:t>SORU</w:t>
            </w:r>
            <w:r w:rsidR="00CF1879">
              <w:rPr>
                <w:rFonts w:cs="ı'4A'78ˇøÂ'91Â'1"/>
                <w:b/>
                <w:noProof w:val="0"/>
                <w:szCs w:val="22"/>
              </w:rPr>
              <w:t>….</w:t>
            </w:r>
          </w:p>
        </w:tc>
        <w:tc>
          <w:tcPr>
            <w:tcW w:w="3369" w:type="dxa"/>
            <w:tcBorders>
              <w:bottom w:val="double" w:sz="4" w:space="0" w:color="auto"/>
            </w:tcBorders>
            <w:shd w:val="clear" w:color="auto" w:fill="FBE4D5" w:themeFill="accent2" w:themeFillTint="33"/>
          </w:tcPr>
          <w:p w14:paraId="4AC416A3" w14:textId="3B559A75" w:rsidR="006D3AF2" w:rsidRPr="00DB0067" w:rsidRDefault="00CF1879" w:rsidP="00CF1879">
            <w:pPr>
              <w:rPr>
                <w:rFonts w:cs="ı'4A'78ˇøÂ'91Â'1"/>
                <w:b/>
                <w:noProof w:val="0"/>
                <w:szCs w:val="22"/>
              </w:rPr>
            </w:pPr>
            <w:r>
              <w:rPr>
                <w:rFonts w:cs="ı'4A'78ˇøÂ'91Â'1"/>
                <w:b/>
                <w:noProof w:val="0"/>
                <w:szCs w:val="22"/>
              </w:rPr>
              <w:t>….</w:t>
            </w:r>
            <w:r w:rsidR="006D3AF2" w:rsidRPr="00DB0067">
              <w:rPr>
                <w:rFonts w:cs="ı'4A'78ˇøÂ'91Â'1"/>
                <w:b/>
                <w:noProof w:val="0"/>
                <w:szCs w:val="22"/>
              </w:rPr>
              <w:t>CEVAP</w:t>
            </w:r>
          </w:p>
        </w:tc>
      </w:tr>
      <w:tr w:rsidR="00CF1879" w14:paraId="6A117CCC" w14:textId="77777777" w:rsidTr="00CF1879">
        <w:tc>
          <w:tcPr>
            <w:tcW w:w="3442" w:type="dxa"/>
            <w:shd w:val="clear" w:color="auto" w:fill="CFFDC5"/>
          </w:tcPr>
          <w:p w14:paraId="63AA2C7F" w14:textId="68F59A54" w:rsidR="006D3AF2" w:rsidRDefault="006D3AF2" w:rsidP="00DB0067">
            <w:pPr>
              <w:jc w:val="right"/>
              <w:rPr>
                <w:rFonts w:cs="ı'4A'78ˇøÂ'91Â'1"/>
                <w:noProof w:val="0"/>
                <w:szCs w:val="22"/>
              </w:rPr>
            </w:pPr>
            <w:r>
              <w:rPr>
                <w:rFonts w:cs="ı'4A'78ˇøÂ'91Â'1"/>
                <w:noProof w:val="0"/>
                <w:szCs w:val="22"/>
              </w:rPr>
              <w:t>Ne İçin (Neden)</w:t>
            </w:r>
            <w:r w:rsidR="00DB0067">
              <w:rPr>
                <w:rFonts w:cs="ı'4A'78ˇøÂ'91Â'1"/>
                <w:noProof w:val="0"/>
                <w:szCs w:val="22"/>
              </w:rPr>
              <w:t xml:space="preserve"> Yapılacak</w:t>
            </w:r>
            <w:r>
              <w:rPr>
                <w:rFonts w:cs="ı'4A'78ˇøÂ'91Â'1"/>
                <w:noProof w:val="0"/>
                <w:szCs w:val="22"/>
              </w:rPr>
              <w:t>?</w:t>
            </w:r>
            <w:r w:rsidR="00CF1879">
              <w:rPr>
                <w:rFonts w:cs="ı'4A'78ˇøÂ'91Â'1"/>
                <w:noProof w:val="0"/>
                <w:szCs w:val="22"/>
              </w:rPr>
              <w:t>....</w:t>
            </w:r>
          </w:p>
        </w:tc>
        <w:tc>
          <w:tcPr>
            <w:tcW w:w="3369" w:type="dxa"/>
            <w:shd w:val="clear" w:color="auto" w:fill="CFFDC5"/>
          </w:tcPr>
          <w:p w14:paraId="1279E9F8" w14:textId="10B95598" w:rsidR="006D3AF2" w:rsidRDefault="00CF1879" w:rsidP="00DB0067">
            <w:pPr>
              <w:rPr>
                <w:rFonts w:cs="ı'4A'78ˇøÂ'91Â'1"/>
                <w:noProof w:val="0"/>
                <w:szCs w:val="22"/>
              </w:rPr>
            </w:pPr>
            <w:r>
              <w:rPr>
                <w:rFonts w:cs="ı'4A'78ˇøÂ'91Â'1"/>
                <w:noProof w:val="0"/>
                <w:szCs w:val="22"/>
              </w:rPr>
              <w:t>….</w:t>
            </w:r>
            <w:r w:rsidR="006D3AF2">
              <w:rPr>
                <w:rFonts w:cs="ı'4A'78ˇøÂ'91Â'1"/>
                <w:noProof w:val="0"/>
                <w:szCs w:val="22"/>
              </w:rPr>
              <w:t>Amaçlarımız</w:t>
            </w:r>
          </w:p>
        </w:tc>
      </w:tr>
      <w:tr w:rsidR="00CF1879" w14:paraId="0EE8B8D8" w14:textId="77777777" w:rsidTr="00CF1879">
        <w:tc>
          <w:tcPr>
            <w:tcW w:w="3442" w:type="dxa"/>
            <w:shd w:val="clear" w:color="auto" w:fill="CFFDC5"/>
          </w:tcPr>
          <w:p w14:paraId="3BED96AB" w14:textId="312E649B" w:rsidR="006D3AF2" w:rsidRDefault="006D3AF2" w:rsidP="00DB0067">
            <w:pPr>
              <w:jc w:val="right"/>
              <w:rPr>
                <w:rFonts w:cs="ı'4A'78ˇøÂ'91Â'1"/>
                <w:noProof w:val="0"/>
                <w:szCs w:val="22"/>
              </w:rPr>
            </w:pPr>
            <w:r>
              <w:rPr>
                <w:rFonts w:cs="ı'4A'78ˇøÂ'91Â'1"/>
                <w:noProof w:val="0"/>
                <w:szCs w:val="22"/>
              </w:rPr>
              <w:t>Ne(</w:t>
            </w:r>
            <w:proofErr w:type="spellStart"/>
            <w:r>
              <w:rPr>
                <w:rFonts w:cs="ı'4A'78ˇøÂ'91Â'1"/>
                <w:noProof w:val="0"/>
                <w:szCs w:val="22"/>
              </w:rPr>
              <w:t>ler</w:t>
            </w:r>
            <w:proofErr w:type="spellEnd"/>
            <w:r>
              <w:rPr>
                <w:rFonts w:cs="ı'4A'78ˇøÂ'91Â'1"/>
                <w:noProof w:val="0"/>
                <w:szCs w:val="22"/>
              </w:rPr>
              <w:t>)</w:t>
            </w:r>
            <w:r w:rsidR="00DB0067">
              <w:rPr>
                <w:rFonts w:cs="ı'4A'78ˇøÂ'91Â'1"/>
                <w:noProof w:val="0"/>
                <w:szCs w:val="22"/>
              </w:rPr>
              <w:t xml:space="preserve"> Yapılacak</w:t>
            </w:r>
            <w:r>
              <w:rPr>
                <w:rFonts w:cs="ı'4A'78ˇøÂ'91Â'1"/>
                <w:noProof w:val="0"/>
                <w:szCs w:val="22"/>
              </w:rPr>
              <w:t>?</w:t>
            </w:r>
            <w:r w:rsidR="00CF1879">
              <w:rPr>
                <w:rFonts w:cs="ı'4A'78ˇøÂ'91Â'1"/>
                <w:noProof w:val="0"/>
                <w:szCs w:val="22"/>
              </w:rPr>
              <w:t>....</w:t>
            </w:r>
          </w:p>
        </w:tc>
        <w:tc>
          <w:tcPr>
            <w:tcW w:w="3369" w:type="dxa"/>
            <w:shd w:val="clear" w:color="auto" w:fill="CFFDC5"/>
          </w:tcPr>
          <w:p w14:paraId="24BA01ED" w14:textId="00B35FCC" w:rsidR="006D3AF2" w:rsidRDefault="00CF1879" w:rsidP="00DB0067">
            <w:pPr>
              <w:rPr>
                <w:rFonts w:cs="ı'4A'78ˇøÂ'91Â'1"/>
                <w:noProof w:val="0"/>
                <w:szCs w:val="22"/>
              </w:rPr>
            </w:pPr>
            <w:r>
              <w:rPr>
                <w:rFonts w:cs="ı'4A'78ˇøÂ'91Â'1"/>
                <w:noProof w:val="0"/>
                <w:szCs w:val="22"/>
              </w:rPr>
              <w:t>….</w:t>
            </w:r>
            <w:r w:rsidR="006D3AF2">
              <w:rPr>
                <w:rFonts w:cs="ı'4A'78ˇøÂ'91Â'1"/>
                <w:noProof w:val="0"/>
                <w:szCs w:val="22"/>
              </w:rPr>
              <w:t>Hedeflerimiz</w:t>
            </w:r>
          </w:p>
        </w:tc>
      </w:tr>
      <w:tr w:rsidR="00CF1879" w14:paraId="6A3B9C9C" w14:textId="77777777" w:rsidTr="00CF1879">
        <w:tc>
          <w:tcPr>
            <w:tcW w:w="3442" w:type="dxa"/>
            <w:shd w:val="clear" w:color="auto" w:fill="CFFDC5"/>
          </w:tcPr>
          <w:p w14:paraId="1107DE7C" w14:textId="5BD64AD9" w:rsidR="006D3AF2" w:rsidRDefault="00DB0067" w:rsidP="00DB0067">
            <w:pPr>
              <w:jc w:val="right"/>
              <w:rPr>
                <w:rFonts w:cs="ı'4A'78ˇøÂ'91Â'1"/>
                <w:noProof w:val="0"/>
                <w:szCs w:val="22"/>
              </w:rPr>
            </w:pPr>
            <w:r>
              <w:rPr>
                <w:rFonts w:cs="ı'4A'78ˇøÂ'91Â'1"/>
                <w:noProof w:val="0"/>
                <w:szCs w:val="22"/>
              </w:rPr>
              <w:t>Nasıl Yapılacak</w:t>
            </w:r>
            <w:r w:rsidR="006D3AF2">
              <w:rPr>
                <w:rFonts w:cs="ı'4A'78ˇøÂ'91Â'1"/>
                <w:noProof w:val="0"/>
                <w:szCs w:val="22"/>
              </w:rPr>
              <w:t>?</w:t>
            </w:r>
            <w:r w:rsidR="00CF1879">
              <w:rPr>
                <w:rFonts w:cs="ı'4A'78ˇøÂ'91Â'1"/>
                <w:noProof w:val="0"/>
                <w:szCs w:val="22"/>
              </w:rPr>
              <w:t>....</w:t>
            </w:r>
          </w:p>
        </w:tc>
        <w:tc>
          <w:tcPr>
            <w:tcW w:w="3369" w:type="dxa"/>
            <w:shd w:val="clear" w:color="auto" w:fill="CFFDC5"/>
          </w:tcPr>
          <w:p w14:paraId="75EEEE5F" w14:textId="3DD43C59" w:rsidR="006D3AF2" w:rsidRDefault="00CF1879" w:rsidP="00DB0067">
            <w:pPr>
              <w:rPr>
                <w:rFonts w:cs="ı'4A'78ˇøÂ'91Â'1"/>
                <w:noProof w:val="0"/>
                <w:szCs w:val="22"/>
              </w:rPr>
            </w:pPr>
            <w:r>
              <w:rPr>
                <w:rFonts w:cs="ı'4A'78ˇøÂ'91Â'1"/>
                <w:noProof w:val="0"/>
                <w:szCs w:val="22"/>
              </w:rPr>
              <w:t>….</w:t>
            </w:r>
            <w:r w:rsidR="006D3AF2">
              <w:rPr>
                <w:rFonts w:cs="ı'4A'78ˇøÂ'91Â'1"/>
                <w:noProof w:val="0"/>
                <w:szCs w:val="22"/>
              </w:rPr>
              <w:t>Faaliyetler/Stratejiler</w:t>
            </w:r>
          </w:p>
        </w:tc>
      </w:tr>
      <w:tr w:rsidR="00CF1879" w14:paraId="20DB455C" w14:textId="77777777" w:rsidTr="00CF1879">
        <w:tc>
          <w:tcPr>
            <w:tcW w:w="3442" w:type="dxa"/>
            <w:shd w:val="clear" w:color="auto" w:fill="CFFDC5"/>
          </w:tcPr>
          <w:p w14:paraId="0BF3EE4F" w14:textId="47025E0B" w:rsidR="006D3AF2" w:rsidRDefault="00DB0067" w:rsidP="00DB0067">
            <w:pPr>
              <w:jc w:val="right"/>
              <w:rPr>
                <w:rFonts w:cs="ı'4A'78ˇøÂ'91Â'1"/>
                <w:noProof w:val="0"/>
                <w:szCs w:val="22"/>
              </w:rPr>
            </w:pPr>
            <w:r>
              <w:rPr>
                <w:rFonts w:cs="ı'4A'78ˇøÂ'91Â'1"/>
                <w:noProof w:val="0"/>
                <w:szCs w:val="22"/>
              </w:rPr>
              <w:t>Ne Zaman Yapılacak</w:t>
            </w:r>
            <w:r w:rsidR="006D3AF2">
              <w:rPr>
                <w:rFonts w:cs="ı'4A'78ˇøÂ'91Â'1"/>
                <w:noProof w:val="0"/>
                <w:szCs w:val="22"/>
              </w:rPr>
              <w:t>?</w:t>
            </w:r>
            <w:r w:rsidR="00CF1879">
              <w:rPr>
                <w:rFonts w:cs="ı'4A'78ˇøÂ'91Â'1"/>
                <w:noProof w:val="0"/>
                <w:szCs w:val="22"/>
              </w:rPr>
              <w:t>....</w:t>
            </w:r>
          </w:p>
        </w:tc>
        <w:tc>
          <w:tcPr>
            <w:tcW w:w="3369" w:type="dxa"/>
            <w:shd w:val="clear" w:color="auto" w:fill="CFFDC5"/>
          </w:tcPr>
          <w:p w14:paraId="2809F3D0" w14:textId="1C7E13BE" w:rsidR="006D3AF2" w:rsidRDefault="00CF1879" w:rsidP="00DB0067">
            <w:pPr>
              <w:rPr>
                <w:rFonts w:cs="ı'4A'78ˇøÂ'91Â'1"/>
                <w:noProof w:val="0"/>
                <w:szCs w:val="22"/>
              </w:rPr>
            </w:pPr>
            <w:r>
              <w:rPr>
                <w:rFonts w:cs="ı'4A'78ˇøÂ'91Â'1"/>
                <w:noProof w:val="0"/>
                <w:szCs w:val="22"/>
              </w:rPr>
              <w:t>….</w:t>
            </w:r>
            <w:r w:rsidR="00DB0067">
              <w:rPr>
                <w:rFonts w:cs="ı'4A'78ˇøÂ'91Â'1"/>
                <w:noProof w:val="0"/>
                <w:szCs w:val="22"/>
              </w:rPr>
              <w:t>Zamanlama</w:t>
            </w:r>
          </w:p>
        </w:tc>
      </w:tr>
      <w:tr w:rsidR="00CF1879" w14:paraId="38396132" w14:textId="77777777" w:rsidTr="00CF1879">
        <w:tc>
          <w:tcPr>
            <w:tcW w:w="3442" w:type="dxa"/>
            <w:shd w:val="clear" w:color="auto" w:fill="CFFDC5"/>
          </w:tcPr>
          <w:p w14:paraId="6154B76A" w14:textId="40DEA576" w:rsidR="006D3AF2" w:rsidRDefault="00DB0067" w:rsidP="00DB0067">
            <w:pPr>
              <w:jc w:val="right"/>
              <w:rPr>
                <w:rFonts w:cs="ı'4A'78ˇøÂ'91Â'1"/>
                <w:noProof w:val="0"/>
                <w:szCs w:val="22"/>
              </w:rPr>
            </w:pPr>
            <w:r>
              <w:rPr>
                <w:rFonts w:cs="ı'4A'78ˇøÂ'91Â'1"/>
                <w:noProof w:val="0"/>
                <w:szCs w:val="22"/>
              </w:rPr>
              <w:t>Ne Kadara Yapılacak?</w:t>
            </w:r>
            <w:r w:rsidR="00CF1879">
              <w:rPr>
                <w:rFonts w:cs="ı'4A'78ˇøÂ'91Â'1"/>
                <w:noProof w:val="0"/>
                <w:szCs w:val="22"/>
              </w:rPr>
              <w:t>....</w:t>
            </w:r>
          </w:p>
        </w:tc>
        <w:tc>
          <w:tcPr>
            <w:tcW w:w="3369" w:type="dxa"/>
            <w:shd w:val="clear" w:color="auto" w:fill="CFFDC5"/>
          </w:tcPr>
          <w:p w14:paraId="0A0D3866" w14:textId="5F21D102" w:rsidR="006D3AF2" w:rsidRDefault="00CF1879" w:rsidP="00DB0067">
            <w:pPr>
              <w:rPr>
                <w:rFonts w:cs="ı'4A'78ˇøÂ'91Â'1"/>
                <w:noProof w:val="0"/>
                <w:szCs w:val="22"/>
              </w:rPr>
            </w:pPr>
            <w:r>
              <w:rPr>
                <w:rFonts w:cs="ı'4A'78ˇøÂ'91Â'1"/>
                <w:noProof w:val="0"/>
                <w:szCs w:val="22"/>
              </w:rPr>
              <w:t>….</w:t>
            </w:r>
            <w:r w:rsidR="00DB0067">
              <w:rPr>
                <w:rFonts w:cs="ı'4A'78ˇøÂ'91Â'1"/>
                <w:noProof w:val="0"/>
                <w:szCs w:val="22"/>
              </w:rPr>
              <w:t xml:space="preserve">Maliyetlendirme </w:t>
            </w:r>
            <w:r w:rsidR="00DB0067" w:rsidRPr="00DB0067">
              <w:rPr>
                <w:rFonts w:cs="ı'4A'78ˇøÂ'91Â'1"/>
                <w:noProof w:val="0"/>
                <w:sz w:val="22"/>
                <w:szCs w:val="22"/>
              </w:rPr>
              <w:t>(Bütçe İlişkisi)</w:t>
            </w:r>
          </w:p>
        </w:tc>
      </w:tr>
      <w:tr w:rsidR="00CF1879" w14:paraId="4C754219" w14:textId="77777777" w:rsidTr="00CF1879">
        <w:tc>
          <w:tcPr>
            <w:tcW w:w="3442" w:type="dxa"/>
            <w:shd w:val="clear" w:color="auto" w:fill="CFFDC5"/>
          </w:tcPr>
          <w:p w14:paraId="72CF1485" w14:textId="387E7510" w:rsidR="006D3AF2" w:rsidRDefault="00DB0067" w:rsidP="00DB0067">
            <w:pPr>
              <w:jc w:val="right"/>
              <w:rPr>
                <w:rFonts w:cs="ı'4A'78ˇøÂ'91Â'1"/>
                <w:noProof w:val="0"/>
                <w:szCs w:val="22"/>
              </w:rPr>
            </w:pPr>
            <w:r>
              <w:rPr>
                <w:rFonts w:cs="ı'4A'78ˇøÂ'91Â'1"/>
                <w:noProof w:val="0"/>
                <w:szCs w:val="22"/>
              </w:rPr>
              <w:t>Kim Tarafından Yapılacak?</w:t>
            </w:r>
            <w:r w:rsidR="00CF1879">
              <w:rPr>
                <w:rFonts w:cs="ı'4A'78ˇøÂ'91Â'1"/>
                <w:noProof w:val="0"/>
                <w:szCs w:val="22"/>
              </w:rPr>
              <w:t>....</w:t>
            </w:r>
          </w:p>
        </w:tc>
        <w:tc>
          <w:tcPr>
            <w:tcW w:w="3369" w:type="dxa"/>
            <w:shd w:val="clear" w:color="auto" w:fill="CFFDC5"/>
          </w:tcPr>
          <w:p w14:paraId="0D533718" w14:textId="7F0B334B" w:rsidR="006D3AF2" w:rsidRDefault="00CF1879" w:rsidP="00DB0067">
            <w:pPr>
              <w:rPr>
                <w:rFonts w:cs="ı'4A'78ˇøÂ'91Â'1"/>
                <w:noProof w:val="0"/>
                <w:szCs w:val="22"/>
              </w:rPr>
            </w:pPr>
            <w:r>
              <w:rPr>
                <w:rFonts w:cs="ı'4A'78ˇøÂ'91Â'1"/>
                <w:noProof w:val="0"/>
                <w:szCs w:val="22"/>
              </w:rPr>
              <w:t>….</w:t>
            </w:r>
            <w:r w:rsidR="00DB0067">
              <w:rPr>
                <w:rFonts w:cs="ı'4A'78ˇøÂ'91Â'1"/>
                <w:noProof w:val="0"/>
                <w:szCs w:val="22"/>
              </w:rPr>
              <w:t>Sorumlular</w:t>
            </w:r>
          </w:p>
        </w:tc>
      </w:tr>
    </w:tbl>
    <w:p w14:paraId="3191AB7D" w14:textId="77777777" w:rsidR="006D3AF2" w:rsidRDefault="006D3AF2" w:rsidP="00D24322">
      <w:pPr>
        <w:jc w:val="both"/>
        <w:rPr>
          <w:rFonts w:cs="ı'4A'78ˇøÂ'91Â'1"/>
          <w:noProof w:val="0"/>
          <w:szCs w:val="22"/>
        </w:rPr>
      </w:pPr>
    </w:p>
    <w:p w14:paraId="5C96E478" w14:textId="3EDE2BEF" w:rsidR="00652EBB" w:rsidRDefault="00652EBB" w:rsidP="00D24322">
      <w:pPr>
        <w:jc w:val="both"/>
        <w:rPr>
          <w:rFonts w:cs="ı'4A'78ˇøÂ'91Â'1"/>
          <w:noProof w:val="0"/>
          <w:szCs w:val="22"/>
        </w:rPr>
      </w:pPr>
      <w:r>
        <w:rPr>
          <w:rFonts w:cs="ı'4A'78ˇøÂ'91Â'1"/>
          <w:noProof w:val="0"/>
          <w:szCs w:val="22"/>
        </w:rPr>
        <w:t>Bu kurgulama ışığında; Stratejik Plan hazırlamak için 3 ayrı doküman oluşturulacaktır.</w:t>
      </w:r>
    </w:p>
    <w:p w14:paraId="23C7B101" w14:textId="59F40434" w:rsidR="00652EBB" w:rsidRDefault="00652EBB" w:rsidP="00652EBB">
      <w:pPr>
        <w:pStyle w:val="ListeParagraf"/>
        <w:numPr>
          <w:ilvl w:val="0"/>
          <w:numId w:val="14"/>
        </w:numPr>
        <w:jc w:val="both"/>
        <w:rPr>
          <w:rFonts w:cs="ı'4A'78ˇøÂ'91Â'1"/>
          <w:noProof w:val="0"/>
          <w:szCs w:val="22"/>
        </w:rPr>
      </w:pPr>
      <w:r w:rsidRPr="00281D2B">
        <w:rPr>
          <w:rFonts w:cs="ı'4A'78ˇøÂ'91Â'1"/>
          <w:b/>
          <w:noProof w:val="0"/>
          <w:szCs w:val="22"/>
        </w:rPr>
        <w:t>Destek Dokümanı;</w:t>
      </w:r>
      <w:r>
        <w:rPr>
          <w:rFonts w:cs="ı'4A'78ˇøÂ'91Â'1"/>
          <w:noProof w:val="0"/>
          <w:szCs w:val="22"/>
        </w:rPr>
        <w:t xml:space="preserve"> Durum Analizine ilişkin bilgilerin yer aldığı doküman</w:t>
      </w:r>
    </w:p>
    <w:p w14:paraId="21C0648B" w14:textId="065D71C4" w:rsidR="00652EBB" w:rsidRDefault="00652EBB" w:rsidP="00652EBB">
      <w:pPr>
        <w:pStyle w:val="ListeParagraf"/>
        <w:numPr>
          <w:ilvl w:val="0"/>
          <w:numId w:val="14"/>
        </w:numPr>
        <w:jc w:val="both"/>
        <w:rPr>
          <w:rFonts w:cs="ı'4A'78ˇøÂ'91Â'1"/>
          <w:noProof w:val="0"/>
          <w:szCs w:val="22"/>
        </w:rPr>
      </w:pPr>
      <w:r w:rsidRPr="00281D2B">
        <w:rPr>
          <w:rFonts w:cs="ı'4A'78ˇøÂ'91Â'1"/>
          <w:b/>
          <w:noProof w:val="0"/>
          <w:szCs w:val="22"/>
        </w:rPr>
        <w:t xml:space="preserve">Stratejik Plan Master </w:t>
      </w:r>
      <w:r w:rsidR="00281D2B" w:rsidRPr="00281D2B">
        <w:rPr>
          <w:rFonts w:cs="ı'4A'78ˇøÂ'91Â'1"/>
          <w:b/>
          <w:noProof w:val="0"/>
          <w:szCs w:val="22"/>
        </w:rPr>
        <w:t>Dokümanı</w:t>
      </w:r>
      <w:r w:rsidRPr="00281D2B">
        <w:rPr>
          <w:rFonts w:cs="ı'4A'78ˇøÂ'91Â'1"/>
          <w:b/>
          <w:noProof w:val="0"/>
          <w:szCs w:val="22"/>
        </w:rPr>
        <w:t>;</w:t>
      </w:r>
      <w:r>
        <w:rPr>
          <w:rFonts w:cs="ı'4A'78ˇøÂ'91Â'1"/>
          <w:noProof w:val="0"/>
          <w:szCs w:val="22"/>
        </w:rPr>
        <w:t xml:space="preserve"> Gelecek Planlaması Vizyon, Misyon, Temel Değerler, Amaçlar ve Hedefler ile bu Amaç ve Hedeflerin gerekçelerinin yer aldığı doküman</w:t>
      </w:r>
    </w:p>
    <w:p w14:paraId="623208B4" w14:textId="49E2150A" w:rsidR="00652EBB" w:rsidRPr="00652EBB" w:rsidRDefault="00652EBB" w:rsidP="00652EBB">
      <w:pPr>
        <w:pStyle w:val="ListeParagraf"/>
        <w:numPr>
          <w:ilvl w:val="0"/>
          <w:numId w:val="14"/>
        </w:numPr>
        <w:jc w:val="both"/>
        <w:rPr>
          <w:rFonts w:cs="ı'4A'78ˇøÂ'91Â'1"/>
          <w:noProof w:val="0"/>
          <w:szCs w:val="22"/>
        </w:rPr>
      </w:pPr>
      <w:r w:rsidRPr="00281D2B">
        <w:rPr>
          <w:rFonts w:cs="ı'4A'78ˇøÂ'91Â'1"/>
          <w:b/>
          <w:noProof w:val="0"/>
          <w:szCs w:val="22"/>
        </w:rPr>
        <w:t>Yıllık Programlar;</w:t>
      </w:r>
      <w:r>
        <w:rPr>
          <w:rFonts w:cs="ı'4A'78ˇøÂ'91Â'1"/>
          <w:noProof w:val="0"/>
          <w:szCs w:val="22"/>
        </w:rPr>
        <w:t xml:space="preserve"> Yıl bazında Amaç, Hedef, Faaliyet, Zamanlama, Maliyetlendirme ve Sorumluların belirlendiği</w:t>
      </w:r>
      <w:r w:rsidR="00281D2B">
        <w:rPr>
          <w:rFonts w:cs="ı'4A'78ˇøÂ'91Â'1"/>
          <w:noProof w:val="0"/>
          <w:szCs w:val="22"/>
        </w:rPr>
        <w:t>, izleme ve değerlendirme amacıyla da kullanılacak olan doküman (Excell dosyası)</w:t>
      </w:r>
    </w:p>
    <w:p w14:paraId="7D231D8E" w14:textId="77777777" w:rsidR="00652EBB" w:rsidRDefault="00652EBB" w:rsidP="00D24322">
      <w:pPr>
        <w:jc w:val="both"/>
        <w:rPr>
          <w:rFonts w:cs="ı'4A'78ˇøÂ'91Â'1"/>
          <w:noProof w:val="0"/>
          <w:szCs w:val="22"/>
        </w:rPr>
      </w:pPr>
    </w:p>
    <w:p w14:paraId="4731CD1E" w14:textId="77777777" w:rsidR="00652EBB" w:rsidRDefault="00652EBB" w:rsidP="00D24322">
      <w:pPr>
        <w:jc w:val="both"/>
        <w:rPr>
          <w:rFonts w:cs="ı'4A'78ˇøÂ'91Â'1"/>
          <w:noProof w:val="0"/>
          <w:szCs w:val="22"/>
        </w:rPr>
      </w:pPr>
    </w:p>
    <w:p w14:paraId="151271A4" w14:textId="77777777" w:rsidR="00D24322" w:rsidRDefault="00D24322" w:rsidP="00D24322">
      <w:pPr>
        <w:jc w:val="both"/>
        <w:rPr>
          <w:rFonts w:cs="ı'4A'78ˇøÂ'91Â'1"/>
          <w:noProof w:val="0"/>
          <w:szCs w:val="22"/>
        </w:rPr>
      </w:pPr>
    </w:p>
    <w:p w14:paraId="77F46FCA" w14:textId="77777777" w:rsidR="00D24322" w:rsidRPr="00EE067A" w:rsidRDefault="00D24322" w:rsidP="00D24322">
      <w:pPr>
        <w:jc w:val="both"/>
        <w:rPr>
          <w:rFonts w:cs="ı'4A'78ˇøÂ'91Â'1"/>
          <w:noProof w:val="0"/>
          <w:szCs w:val="22"/>
        </w:rPr>
      </w:pPr>
    </w:p>
    <w:p w14:paraId="63AF1717" w14:textId="77777777" w:rsidR="00EE067A" w:rsidRPr="00EE067A" w:rsidRDefault="00EE067A" w:rsidP="00D24322">
      <w:pPr>
        <w:jc w:val="both"/>
        <w:rPr>
          <w:rFonts w:cs="ı'4A'78ˇøÂ'91Â'1"/>
          <w:noProof w:val="0"/>
          <w:szCs w:val="22"/>
        </w:rPr>
      </w:pPr>
    </w:p>
    <w:p w14:paraId="6E4E4ABA" w14:textId="77777777" w:rsidR="00497A11" w:rsidRPr="00EE067A" w:rsidRDefault="00497A11" w:rsidP="00497A11">
      <w:pPr>
        <w:rPr>
          <w:rFonts w:cs="ı'4A'78ˇøÂ'91Â'1"/>
          <w:noProof w:val="0"/>
          <w:szCs w:val="22"/>
        </w:rPr>
      </w:pPr>
    </w:p>
    <w:p w14:paraId="4C95BD6D" w14:textId="77777777" w:rsidR="0009504B" w:rsidRPr="00497A11" w:rsidRDefault="0009504B" w:rsidP="0009504B">
      <w:pPr>
        <w:rPr>
          <w:sz w:val="28"/>
        </w:rPr>
      </w:pPr>
    </w:p>
    <w:sectPr w:rsidR="0009504B" w:rsidRPr="00497A11" w:rsidSect="00693CA1">
      <w:headerReference w:type="default" r:id="rId11"/>
      <w:footerReference w:type="even" r:id="rId12"/>
      <w:footerReference w:type="default" r:id="rId13"/>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CFA7" w14:textId="77777777" w:rsidR="00D60EE0" w:rsidRDefault="00D60EE0" w:rsidP="00011C2A">
      <w:pPr>
        <w:spacing w:after="0" w:line="240" w:lineRule="auto"/>
      </w:pPr>
      <w:r>
        <w:separator/>
      </w:r>
    </w:p>
  </w:endnote>
  <w:endnote w:type="continuationSeparator" w:id="0">
    <w:p w14:paraId="7159D594" w14:textId="77777777" w:rsidR="00D60EE0" w:rsidRDefault="00D60EE0" w:rsidP="0001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ı'4A'78ˇøÂ'91Â'1">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130C" w14:textId="77777777" w:rsidR="003056DE" w:rsidRDefault="003056DE" w:rsidP="00C72B2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87DC8B" w14:textId="77777777" w:rsidR="003056DE" w:rsidRDefault="003056DE" w:rsidP="008C53B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7C7D" w14:textId="77777777" w:rsidR="003056DE" w:rsidRDefault="003056DE" w:rsidP="00AA0DB5">
    <w:pPr>
      <w:pStyle w:val="Altbilgi"/>
      <w:framePr w:wrap="none" w:vAnchor="text" w:hAnchor="page" w:x="10342" w:y="2"/>
      <w:rPr>
        <w:rStyle w:val="SayfaNumaras"/>
      </w:rPr>
    </w:pPr>
    <w:r>
      <w:rPr>
        <w:rStyle w:val="SayfaNumaras"/>
      </w:rPr>
      <w:fldChar w:fldCharType="begin"/>
    </w:r>
    <w:r>
      <w:rPr>
        <w:rStyle w:val="SayfaNumaras"/>
      </w:rPr>
      <w:instrText xml:space="preserve">PAGE  </w:instrText>
    </w:r>
    <w:r>
      <w:rPr>
        <w:rStyle w:val="SayfaNumaras"/>
      </w:rPr>
      <w:fldChar w:fldCharType="separate"/>
    </w:r>
    <w:r w:rsidR="003F1A2D">
      <w:rPr>
        <w:rStyle w:val="SayfaNumaras"/>
      </w:rPr>
      <w:t>6</w:t>
    </w:r>
    <w:r>
      <w:rPr>
        <w:rStyle w:val="SayfaNumaras"/>
      </w:rPr>
      <w:fldChar w:fldCharType="end"/>
    </w:r>
  </w:p>
  <w:p w14:paraId="6AFA4CAD" w14:textId="72A480D6" w:rsidR="003056DE" w:rsidRDefault="003056DE" w:rsidP="008C53B2">
    <w:pPr>
      <w:pStyle w:val="Altbilgi"/>
      <w:ind w:right="360"/>
    </w:pPr>
    <w:r>
      <w:rPr>
        <w:lang w:eastAsia="tr-TR"/>
      </w:rPr>
      <mc:AlternateContent>
        <mc:Choice Requires="wpg">
          <w:drawing>
            <wp:anchor distT="0" distB="0" distL="114300" distR="114300" simplePos="0" relativeHeight="251661312" behindDoc="0" locked="0" layoutInCell="1" allowOverlap="1" wp14:anchorId="28EBD0AB" wp14:editId="54A966C8">
              <wp:simplePos x="0" y="0"/>
              <wp:positionH relativeFrom="column">
                <wp:posOffset>-59823</wp:posOffset>
              </wp:positionH>
              <wp:positionV relativeFrom="paragraph">
                <wp:posOffset>-222649</wp:posOffset>
              </wp:positionV>
              <wp:extent cx="2068963" cy="530594"/>
              <wp:effectExtent l="101600" t="76200" r="90170" b="130175"/>
              <wp:wrapNone/>
              <wp:docPr id="12" name="Grup 12"/>
              <wp:cNvGraphicFramePr/>
              <a:graphic xmlns:a="http://schemas.openxmlformats.org/drawingml/2006/main">
                <a:graphicData uri="http://schemas.microsoft.com/office/word/2010/wordprocessingGroup">
                  <wpg:wgp>
                    <wpg:cNvGrpSpPr/>
                    <wpg:grpSpPr>
                      <a:xfrm>
                        <a:off x="0" y="0"/>
                        <a:ext cx="2068963" cy="530594"/>
                        <a:chOff x="0" y="0"/>
                        <a:chExt cx="2171700" cy="454660"/>
                      </a:xfrm>
                      <a:solidFill>
                        <a:schemeClr val="bg2">
                          <a:lumMod val="90000"/>
                        </a:schemeClr>
                      </a:solidFill>
                      <a:scene3d>
                        <a:camera prst="orthographicFront">
                          <a:rot lat="0" lon="0" rev="0"/>
                        </a:camera>
                        <a:lightRig rig="balanced" dir="t">
                          <a:rot lat="0" lon="0" rev="8700000"/>
                        </a:lightRig>
                      </a:scene3d>
                    </wpg:grpSpPr>
                    <wps:wsp>
                      <wps:cNvPr id="11" name="Oval 11"/>
                      <wps:cNvSpPr/>
                      <wps:spPr>
                        <a:xfrm>
                          <a:off x="0" y="0"/>
                          <a:ext cx="2171700" cy="454660"/>
                        </a:xfrm>
                        <a:prstGeom prst="ellipse">
                          <a:avLst/>
                        </a:prstGeom>
                        <a:grpFill/>
                        <a:ln>
                          <a:noFill/>
                        </a:ln>
                        <a:effectLst>
                          <a:outerShdw blurRad="44450" dist="27940" dir="5400000" algn="ctr">
                            <a:srgbClr val="000000">
                              <a:alpha val="32000"/>
                            </a:srgbClr>
                          </a:outerShdw>
                        </a:effectLst>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etin Kutusu 8"/>
                      <wps:cNvSpPr txBox="1"/>
                      <wps:spPr>
                        <a:xfrm>
                          <a:off x="132120" y="95589"/>
                          <a:ext cx="2004909" cy="343348"/>
                        </a:xfrm>
                        <a:prstGeom prst="rect">
                          <a:avLst/>
                        </a:prstGeom>
                        <a:noFill/>
                        <a:ln>
                          <a:noFill/>
                        </a:ln>
                        <a:effectLst>
                          <a:outerShdw blurRad="44450" dist="27940" dir="5400000" algn="ctr">
                            <a:srgbClr val="000000">
                              <a:alpha val="32000"/>
                            </a:srgbClr>
                          </a:outerShdw>
                        </a:effectLst>
                        <a:sp3d>
                          <a:bevelT w="190500" h="38100"/>
                        </a:sp3d>
                      </wps:spPr>
                      <wps:style>
                        <a:lnRef idx="0">
                          <a:schemeClr val="accent1"/>
                        </a:lnRef>
                        <a:fillRef idx="0">
                          <a:schemeClr val="accent1"/>
                        </a:fillRef>
                        <a:effectRef idx="0">
                          <a:schemeClr val="accent1"/>
                        </a:effectRef>
                        <a:fontRef idx="minor">
                          <a:schemeClr val="dk1"/>
                        </a:fontRef>
                      </wps:style>
                      <wps:txbx>
                        <w:txbxContent>
                          <w:p w14:paraId="732676B8" w14:textId="30675FF7" w:rsidR="003056DE" w:rsidRDefault="003056DE" w:rsidP="00233882">
                            <w:pPr>
                              <w:spacing w:after="0" w:line="240" w:lineRule="auto"/>
                            </w:pPr>
                            <w:r>
                              <w:t>2016 – 2019 Stratejik Planı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2" o:spid="_x0000_s1033" style="position:absolute;margin-left:-4.7pt;margin-top:-17.55pt;width:162.9pt;height:41.8pt;z-index:251661312;mso-width-relative:margin;mso-height-relative:margin" coordsize="21717,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">
              <v:oval id="Oval 11" o:spid="_x0000_s1034" style="position:absolute;width:21717;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7vMIA&#10;AADbAAAADwAAAGRycy9kb3ducmV2LnhtbERPTWvCQBC9F/wPywi91U0UqqSuogGtIB7UUnocsmMS&#10;zM6G3dWk/fVdodDbPN7nzJe9acSdnK8tK0hHCQjiwuqaSwUf583LDIQPyBoby6TgmzwsF4OnOWba&#10;dnyk+ymUIoawz1BBFUKbSemLigz6kW2JI3exzmCI0JVSO+xiuGnkOElepcGaY0OFLeUVFdfTzSjY&#10;Ob+/vU+xySd++/m1tofup9ZKPQ/71RuIQH34F/+5dzrOT+Hx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vu8wgAAANsAAAAPAAAAAAAAAAAAAAAAAJgCAABkcnMvZG93&#10;bnJldi54bWxQSwUGAAAAAAQABAD1AAAAhwMAAAAA&#10;" filled="f" stroked="f" strokeweight="1pt">
                <v:stroke joinstyle="miter"/>
                <v:shadow on="t" color="black" opacity="20971f" offset="0,2.2pt"/>
              </v:oval>
              <v:shapetype id="_x0000_t202" coordsize="21600,21600" o:spt="202" path="m,l,21600r21600,l21600,xe">
                <v:stroke joinstyle="miter"/>
                <v:path gradientshapeok="t" o:connecttype="rect"/>
              </v:shapetype>
              <v:shape id="Metin Kutusu 8" o:spid="_x0000_s1035" type="#_x0000_t202" style="position:absolute;left:1321;top:955;width:20049;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pBL4A&#10;AADaAAAADwAAAGRycy9kb3ducmV2LnhtbERPzYrCMBC+C/sOYRb2pol7EKmNIkJZcQ9S9QHGZkyr&#10;zaQ0UbtvvzkIHj++/3w1uFY8qA+NZw3TiQJBXHnTsNVwOhbjOYgQkQ22nknDHwVYLT9GOWbGP7mk&#10;xyFakUI4ZKihjrHLpAxVTQ7DxHfEibv43mFMsLfS9PhM4a6V30rNpMOGU0ONHW1qqm6Hu9NwLfxe&#10;UVk6O1NF+2Ov5/1296v11+ewXoCINMS3+OXeGg1pa7qSb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QKQS+AAAA2gAAAA8AAAAAAAAAAAAAAAAAmAIAAGRycy9kb3ducmV2&#10;LnhtbFBLBQYAAAAABAAEAPUAAACDAwAAAAA=&#10;" filled="f" stroked="f">
                <v:shadow on="t" color="black" opacity="20971f" offset="0,2.2pt"/>
                <v:textbox>
                  <w:txbxContent>
                    <w:p w14:paraId="732676B8" w14:textId="30675FF7" w:rsidR="003056DE" w:rsidRDefault="003056DE" w:rsidP="00233882">
                      <w:pPr>
                        <w:spacing w:after="0" w:line="240" w:lineRule="auto"/>
                      </w:pPr>
                      <w:r>
                        <w:t>2016 – 2019 Stratejik Planı</w:t>
                      </w:r>
                    </w:p>
                  </w:txbxContent>
                </v:textbox>
              </v:shape>
            </v:group>
          </w:pict>
        </mc:Fallback>
      </mc:AlternateContent>
    </w:r>
    <w:r>
      <w:rPr>
        <w:lang w:eastAsia="tr-TR"/>
      </w:rPr>
      <mc:AlternateContent>
        <mc:Choice Requires="wps">
          <w:drawing>
            <wp:anchor distT="0" distB="0" distL="114300" distR="114300" simplePos="0" relativeHeight="251656191" behindDoc="1" locked="0" layoutInCell="1" allowOverlap="1" wp14:anchorId="7982DFC7" wp14:editId="04B1617A">
              <wp:simplePos x="0" y="0"/>
              <wp:positionH relativeFrom="column">
                <wp:posOffset>5508625</wp:posOffset>
              </wp:positionH>
              <wp:positionV relativeFrom="paragraph">
                <wp:posOffset>-111760</wp:posOffset>
              </wp:positionV>
              <wp:extent cx="468000" cy="432000"/>
              <wp:effectExtent l="0" t="0" r="14605" b="0"/>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1540000">
                        <a:off x="0" y="0"/>
                        <a:ext cx="468000" cy="432000"/>
                      </a:xfrm>
                      <a:prstGeom prst="ellipse">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16000" tIns="45720" rIns="7200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w14:anchorId="4A3116EA" id="Oval_x0020_9" o:spid="_x0000_s1026" style="position:absolute;margin-left:433.75pt;margin-top:-8.75pt;width:36.85pt;height:34pt;rotation:-1;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" fillcolor="#fff2cc [663]" stroked="f" strokeweight="1pt">
              <v:stroke joinstyle="miter"/>
              <v:path arrowok="t"/>
              <o:lock v:ext="edit" aspectratio="t"/>
              <v:textbox style="mso-fit-shape-to-text:t" inset="6mm,,2mm"/>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3FFFA" w14:textId="77777777" w:rsidR="00D60EE0" w:rsidRDefault="00D60EE0" w:rsidP="00011C2A">
      <w:pPr>
        <w:spacing w:after="0" w:line="240" w:lineRule="auto"/>
      </w:pPr>
      <w:r>
        <w:separator/>
      </w:r>
    </w:p>
  </w:footnote>
  <w:footnote w:type="continuationSeparator" w:id="0">
    <w:p w14:paraId="1F207BA5" w14:textId="77777777" w:rsidR="00D60EE0" w:rsidRDefault="00D60EE0" w:rsidP="0001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0"/>
      <w:gridCol w:w="2840"/>
      <w:gridCol w:w="3260"/>
    </w:tblGrid>
    <w:tr w:rsidR="003056DE" w14:paraId="4993739F" w14:textId="77777777" w:rsidTr="009144D1">
      <w:trPr>
        <w:trHeight w:val="786"/>
      </w:trPr>
      <w:tc>
        <w:tcPr>
          <w:tcW w:w="3250" w:type="dxa"/>
          <w:shd w:val="clear" w:color="auto" w:fill="FFF2CC" w:themeFill="accent4" w:themeFillTint="33"/>
          <w:vAlign w:val="center"/>
        </w:tcPr>
        <w:p w14:paraId="0F3DABD2" w14:textId="2CABB2CB" w:rsidR="003056DE" w:rsidRPr="00233882" w:rsidRDefault="003056DE" w:rsidP="00233882">
          <w:pPr>
            <w:pStyle w:val="stbilgi"/>
            <w:rPr>
              <w:b/>
            </w:rPr>
          </w:pPr>
          <w:r w:rsidRPr="00233882">
            <w:rPr>
              <w:b/>
              <w:color w:val="FF0000"/>
            </w:rPr>
            <w:t xml:space="preserve"> Hopa Ticaret Ve Sanayi Odası</w:t>
          </w:r>
        </w:p>
      </w:tc>
      <w:tc>
        <w:tcPr>
          <w:tcW w:w="2840" w:type="dxa"/>
          <w:tcBorders>
            <w:top w:val="nil"/>
            <w:bottom w:val="nil"/>
          </w:tcBorders>
          <w:shd w:val="clear" w:color="auto" w:fill="auto"/>
          <w:vAlign w:val="center"/>
        </w:tcPr>
        <w:p w14:paraId="4BF544B2" w14:textId="77777777" w:rsidR="003056DE" w:rsidRDefault="003056DE" w:rsidP="00233882">
          <w:pPr>
            <w:pStyle w:val="stbilgi"/>
          </w:pPr>
        </w:p>
      </w:tc>
      <w:tc>
        <w:tcPr>
          <w:tcW w:w="3260" w:type="dxa"/>
          <w:shd w:val="clear" w:color="auto" w:fill="E2EFD9" w:themeFill="accent6" w:themeFillTint="33"/>
          <w:vAlign w:val="center"/>
        </w:tcPr>
        <w:p w14:paraId="1B593D5A" w14:textId="2F1877E3" w:rsidR="003056DE" w:rsidRDefault="009144D1" w:rsidP="00F40F3D">
          <w:pPr>
            <w:pStyle w:val="stbilgi"/>
            <w:jc w:val="right"/>
          </w:pPr>
          <w:r w:rsidRPr="009144D1">
            <w:rPr>
              <w:lang w:eastAsia="tr-TR"/>
            </w:rPr>
            <w:object w:dxaOrig="12630" w:dyaOrig="8925" w14:anchorId="44B4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39pt" o:ole="">
                <v:imagedata r:id="rId1" o:title=""/>
              </v:shape>
              <o:OLEObject Type="Embed" ProgID="AcroExch.Document.DC" ShapeID="_x0000_i1026" DrawAspect="Content" ObjectID="_1541406922" r:id="rId2"/>
            </w:object>
          </w:r>
        </w:p>
      </w:tc>
    </w:tr>
  </w:tbl>
  <w:p w14:paraId="4F49978C" w14:textId="15CB0DE2" w:rsidR="003056DE" w:rsidRDefault="003056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57"/>
    <w:multiLevelType w:val="hybridMultilevel"/>
    <w:tmpl w:val="CC1A7DF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15837B0D"/>
    <w:multiLevelType w:val="hybridMultilevel"/>
    <w:tmpl w:val="CFCED0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56066E"/>
    <w:multiLevelType w:val="hybridMultilevel"/>
    <w:tmpl w:val="C2DE6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8D7B66"/>
    <w:multiLevelType w:val="multilevel"/>
    <w:tmpl w:val="8F182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545B88"/>
    <w:multiLevelType w:val="hybridMultilevel"/>
    <w:tmpl w:val="8F32DF7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C4E67"/>
    <w:multiLevelType w:val="hybridMultilevel"/>
    <w:tmpl w:val="0922B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72BB4"/>
    <w:multiLevelType w:val="multilevel"/>
    <w:tmpl w:val="8F182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836252"/>
    <w:multiLevelType w:val="hybridMultilevel"/>
    <w:tmpl w:val="6270D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655C2"/>
    <w:multiLevelType w:val="hybridMultilevel"/>
    <w:tmpl w:val="70B07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720D5D"/>
    <w:multiLevelType w:val="hybridMultilevel"/>
    <w:tmpl w:val="A4640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B5E91"/>
    <w:multiLevelType w:val="hybridMultilevel"/>
    <w:tmpl w:val="62D057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997EE6"/>
    <w:multiLevelType w:val="hybridMultilevel"/>
    <w:tmpl w:val="11BE1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342815"/>
    <w:multiLevelType w:val="multilevel"/>
    <w:tmpl w:val="B18C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9B1747"/>
    <w:multiLevelType w:val="hybridMultilevel"/>
    <w:tmpl w:val="5080AFB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4">
    <w:nsid w:val="48FF15F3"/>
    <w:multiLevelType w:val="hybridMultilevel"/>
    <w:tmpl w:val="89DEA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F449F"/>
    <w:multiLevelType w:val="hybridMultilevel"/>
    <w:tmpl w:val="92ECD0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C1249C"/>
    <w:multiLevelType w:val="hybridMultilevel"/>
    <w:tmpl w:val="4EFEC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5E5476"/>
    <w:multiLevelType w:val="hybridMultilevel"/>
    <w:tmpl w:val="EED4E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4B83BE4"/>
    <w:multiLevelType w:val="hybridMultilevel"/>
    <w:tmpl w:val="0114A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A620DE"/>
    <w:multiLevelType w:val="hybridMultilevel"/>
    <w:tmpl w:val="344236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FF6E20"/>
    <w:multiLevelType w:val="hybridMultilevel"/>
    <w:tmpl w:val="18CEF4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5033331"/>
    <w:multiLevelType w:val="hybridMultilevel"/>
    <w:tmpl w:val="5260B1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205312"/>
    <w:multiLevelType w:val="hybridMultilevel"/>
    <w:tmpl w:val="1B329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7"/>
  </w:num>
  <w:num w:numId="5">
    <w:abstractNumId w:val="8"/>
  </w:num>
  <w:num w:numId="6">
    <w:abstractNumId w:val="13"/>
  </w:num>
  <w:num w:numId="7">
    <w:abstractNumId w:val="4"/>
  </w:num>
  <w:num w:numId="8">
    <w:abstractNumId w:val="0"/>
  </w:num>
  <w:num w:numId="9">
    <w:abstractNumId w:val="20"/>
  </w:num>
  <w:num w:numId="10">
    <w:abstractNumId w:val="1"/>
  </w:num>
  <w:num w:numId="11">
    <w:abstractNumId w:val="10"/>
  </w:num>
  <w:num w:numId="12">
    <w:abstractNumId w:val="21"/>
  </w:num>
  <w:num w:numId="13">
    <w:abstractNumId w:val="11"/>
  </w:num>
  <w:num w:numId="14">
    <w:abstractNumId w:val="2"/>
  </w:num>
  <w:num w:numId="15">
    <w:abstractNumId w:val="18"/>
  </w:num>
  <w:num w:numId="16">
    <w:abstractNumId w:val="16"/>
  </w:num>
  <w:num w:numId="17">
    <w:abstractNumId w:val="17"/>
  </w:num>
  <w:num w:numId="18">
    <w:abstractNumId w:val="6"/>
  </w:num>
  <w:num w:numId="19">
    <w:abstractNumId w:val="22"/>
  </w:num>
  <w:num w:numId="20">
    <w:abstractNumId w:val="5"/>
  </w:num>
  <w:num w:numId="21">
    <w:abstractNumId w:val="9"/>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95"/>
    <w:rsid w:val="00011C2A"/>
    <w:rsid w:val="00033BEF"/>
    <w:rsid w:val="000521B7"/>
    <w:rsid w:val="00061633"/>
    <w:rsid w:val="00090693"/>
    <w:rsid w:val="0009504B"/>
    <w:rsid w:val="000D42D6"/>
    <w:rsid w:val="000D6509"/>
    <w:rsid w:val="000D778C"/>
    <w:rsid w:val="001008C4"/>
    <w:rsid w:val="00116E79"/>
    <w:rsid w:val="00153C10"/>
    <w:rsid w:val="00157D2D"/>
    <w:rsid w:val="00166459"/>
    <w:rsid w:val="00175697"/>
    <w:rsid w:val="00186778"/>
    <w:rsid w:val="00191F90"/>
    <w:rsid w:val="00192AC1"/>
    <w:rsid w:val="001D26F8"/>
    <w:rsid w:val="001E0DD1"/>
    <w:rsid w:val="00221C8A"/>
    <w:rsid w:val="00233882"/>
    <w:rsid w:val="00281D2B"/>
    <w:rsid w:val="002A4AEB"/>
    <w:rsid w:val="002B1E2C"/>
    <w:rsid w:val="002B3BAD"/>
    <w:rsid w:val="002B6CCD"/>
    <w:rsid w:val="002C4FD0"/>
    <w:rsid w:val="002D7B46"/>
    <w:rsid w:val="0030391C"/>
    <w:rsid w:val="003056DE"/>
    <w:rsid w:val="00306385"/>
    <w:rsid w:val="0031506A"/>
    <w:rsid w:val="00327053"/>
    <w:rsid w:val="003433EE"/>
    <w:rsid w:val="00347328"/>
    <w:rsid w:val="0036000F"/>
    <w:rsid w:val="003642FB"/>
    <w:rsid w:val="003737C8"/>
    <w:rsid w:val="003747FB"/>
    <w:rsid w:val="003A2D70"/>
    <w:rsid w:val="003F1A2D"/>
    <w:rsid w:val="00433DCF"/>
    <w:rsid w:val="00442148"/>
    <w:rsid w:val="00474069"/>
    <w:rsid w:val="00475DC9"/>
    <w:rsid w:val="00484229"/>
    <w:rsid w:val="004934DA"/>
    <w:rsid w:val="00497A11"/>
    <w:rsid w:val="004C2412"/>
    <w:rsid w:val="004C5FBF"/>
    <w:rsid w:val="004F1423"/>
    <w:rsid w:val="005340F0"/>
    <w:rsid w:val="00556D50"/>
    <w:rsid w:val="00581296"/>
    <w:rsid w:val="005A4093"/>
    <w:rsid w:val="005B0344"/>
    <w:rsid w:val="0060367E"/>
    <w:rsid w:val="00605019"/>
    <w:rsid w:val="00605AA4"/>
    <w:rsid w:val="00626148"/>
    <w:rsid w:val="006360B9"/>
    <w:rsid w:val="006469B5"/>
    <w:rsid w:val="00652EBB"/>
    <w:rsid w:val="006644CF"/>
    <w:rsid w:val="006725D7"/>
    <w:rsid w:val="00693CA1"/>
    <w:rsid w:val="006B415F"/>
    <w:rsid w:val="006D3AF2"/>
    <w:rsid w:val="00755788"/>
    <w:rsid w:val="00770795"/>
    <w:rsid w:val="007B2FDA"/>
    <w:rsid w:val="007E1731"/>
    <w:rsid w:val="007E530C"/>
    <w:rsid w:val="008016D6"/>
    <w:rsid w:val="00810EB2"/>
    <w:rsid w:val="0084514E"/>
    <w:rsid w:val="008A21C4"/>
    <w:rsid w:val="008B5FB2"/>
    <w:rsid w:val="008C53B2"/>
    <w:rsid w:val="008C6464"/>
    <w:rsid w:val="008D14DD"/>
    <w:rsid w:val="008D7B8E"/>
    <w:rsid w:val="008E2108"/>
    <w:rsid w:val="009144D1"/>
    <w:rsid w:val="00936FBE"/>
    <w:rsid w:val="00992B66"/>
    <w:rsid w:val="009B66CD"/>
    <w:rsid w:val="009D5FD6"/>
    <w:rsid w:val="009D651B"/>
    <w:rsid w:val="009E04D6"/>
    <w:rsid w:val="00A2247C"/>
    <w:rsid w:val="00A4329E"/>
    <w:rsid w:val="00A460E8"/>
    <w:rsid w:val="00A5584B"/>
    <w:rsid w:val="00A63D3A"/>
    <w:rsid w:val="00A90F64"/>
    <w:rsid w:val="00AA0DB5"/>
    <w:rsid w:val="00AC709F"/>
    <w:rsid w:val="00B40291"/>
    <w:rsid w:val="00B42F96"/>
    <w:rsid w:val="00B44A49"/>
    <w:rsid w:val="00B45E09"/>
    <w:rsid w:val="00B508DD"/>
    <w:rsid w:val="00B81D6D"/>
    <w:rsid w:val="00BB679E"/>
    <w:rsid w:val="00BE5677"/>
    <w:rsid w:val="00C11D88"/>
    <w:rsid w:val="00C24256"/>
    <w:rsid w:val="00C4496A"/>
    <w:rsid w:val="00C51931"/>
    <w:rsid w:val="00C6050D"/>
    <w:rsid w:val="00C72B21"/>
    <w:rsid w:val="00C77F6E"/>
    <w:rsid w:val="00C86D9F"/>
    <w:rsid w:val="00CD6B4E"/>
    <w:rsid w:val="00CE1526"/>
    <w:rsid w:val="00CE15A8"/>
    <w:rsid w:val="00CE63C8"/>
    <w:rsid w:val="00CF1879"/>
    <w:rsid w:val="00CF4D56"/>
    <w:rsid w:val="00D14F06"/>
    <w:rsid w:val="00D24322"/>
    <w:rsid w:val="00D26361"/>
    <w:rsid w:val="00D35339"/>
    <w:rsid w:val="00D60EE0"/>
    <w:rsid w:val="00D814F3"/>
    <w:rsid w:val="00D95580"/>
    <w:rsid w:val="00DA29E1"/>
    <w:rsid w:val="00DB0067"/>
    <w:rsid w:val="00DC1604"/>
    <w:rsid w:val="00DC4509"/>
    <w:rsid w:val="00DE001E"/>
    <w:rsid w:val="00DE34EE"/>
    <w:rsid w:val="00DF38A5"/>
    <w:rsid w:val="00E468DA"/>
    <w:rsid w:val="00E7610C"/>
    <w:rsid w:val="00E77F71"/>
    <w:rsid w:val="00E82C21"/>
    <w:rsid w:val="00E86484"/>
    <w:rsid w:val="00E909B7"/>
    <w:rsid w:val="00EC0332"/>
    <w:rsid w:val="00ED7728"/>
    <w:rsid w:val="00EE067A"/>
    <w:rsid w:val="00EE3379"/>
    <w:rsid w:val="00F40F3D"/>
    <w:rsid w:val="00F4258B"/>
    <w:rsid w:val="00F43D25"/>
    <w:rsid w:val="00F6469E"/>
    <w:rsid w:val="00F81ADF"/>
    <w:rsid w:val="00F95E70"/>
    <w:rsid w:val="00FA286D"/>
    <w:rsid w:val="00FC1F15"/>
    <w:rsid w:val="00FD77E7"/>
    <w:rsid w:val="00FE1929"/>
    <w:rsid w:val="00FE2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next w:val="Normal"/>
    <w:link w:val="Balk1Char"/>
    <w:uiPriority w:val="9"/>
    <w:qFormat/>
    <w:rsid w:val="00801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0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016D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4EE"/>
    <w:pPr>
      <w:ind w:left="720"/>
      <w:contextualSpacing/>
    </w:pPr>
  </w:style>
  <w:style w:type="table" w:styleId="TabloKlavuzu">
    <w:name w:val="Table Grid"/>
    <w:basedOn w:val="NormalTablo"/>
    <w:uiPriority w:val="39"/>
    <w:rsid w:val="0063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016D6"/>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rsid w:val="008016D6"/>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rsid w:val="008016D6"/>
    <w:rPr>
      <w:rFonts w:asciiTheme="majorHAnsi" w:eastAsiaTheme="majorEastAsia" w:hAnsiTheme="majorHAnsi" w:cstheme="majorBidi"/>
      <w:noProof/>
      <w:color w:val="1F4D78" w:themeColor="accent1" w:themeShade="7F"/>
    </w:rPr>
  </w:style>
  <w:style w:type="paragraph" w:styleId="TBal">
    <w:name w:val="TOC Heading"/>
    <w:basedOn w:val="Balk1"/>
    <w:next w:val="Normal"/>
    <w:uiPriority w:val="39"/>
    <w:unhideWhenUsed/>
    <w:qFormat/>
    <w:rsid w:val="008C6464"/>
    <w:pPr>
      <w:spacing w:before="480" w:line="276" w:lineRule="auto"/>
      <w:outlineLvl w:val="9"/>
    </w:pPr>
    <w:rPr>
      <w:b/>
      <w:bCs/>
      <w:noProof w:val="0"/>
      <w:sz w:val="28"/>
      <w:szCs w:val="28"/>
      <w:lang w:eastAsia="tr-TR"/>
    </w:rPr>
  </w:style>
  <w:style w:type="paragraph" w:styleId="T1">
    <w:name w:val="toc 1"/>
    <w:basedOn w:val="Normal"/>
    <w:next w:val="Normal"/>
    <w:autoRedefine/>
    <w:uiPriority w:val="39"/>
    <w:unhideWhenUsed/>
    <w:rsid w:val="008C6464"/>
    <w:pPr>
      <w:spacing w:before="120" w:after="0"/>
    </w:pPr>
    <w:rPr>
      <w:b/>
      <w:bCs/>
      <w:sz w:val="22"/>
      <w:szCs w:val="22"/>
    </w:rPr>
  </w:style>
  <w:style w:type="paragraph" w:styleId="T2">
    <w:name w:val="toc 2"/>
    <w:basedOn w:val="Normal"/>
    <w:next w:val="Normal"/>
    <w:autoRedefine/>
    <w:uiPriority w:val="39"/>
    <w:unhideWhenUsed/>
    <w:rsid w:val="008C6464"/>
    <w:pPr>
      <w:spacing w:after="0"/>
      <w:ind w:left="240"/>
    </w:pPr>
    <w:rPr>
      <w:i/>
      <w:iCs/>
      <w:sz w:val="22"/>
      <w:szCs w:val="22"/>
    </w:rPr>
  </w:style>
  <w:style w:type="paragraph" w:styleId="T3">
    <w:name w:val="toc 3"/>
    <w:basedOn w:val="Normal"/>
    <w:next w:val="Normal"/>
    <w:autoRedefine/>
    <w:uiPriority w:val="39"/>
    <w:unhideWhenUsed/>
    <w:rsid w:val="008C6464"/>
    <w:pPr>
      <w:spacing w:after="0"/>
      <w:ind w:left="480"/>
    </w:pPr>
    <w:rPr>
      <w:sz w:val="22"/>
      <w:szCs w:val="22"/>
    </w:rPr>
  </w:style>
  <w:style w:type="paragraph" w:styleId="T4">
    <w:name w:val="toc 4"/>
    <w:basedOn w:val="Normal"/>
    <w:next w:val="Normal"/>
    <w:autoRedefine/>
    <w:uiPriority w:val="39"/>
    <w:semiHidden/>
    <w:unhideWhenUsed/>
    <w:rsid w:val="008C6464"/>
    <w:pPr>
      <w:spacing w:after="0"/>
      <w:ind w:left="720"/>
    </w:pPr>
    <w:rPr>
      <w:sz w:val="20"/>
      <w:szCs w:val="20"/>
    </w:rPr>
  </w:style>
  <w:style w:type="paragraph" w:styleId="T5">
    <w:name w:val="toc 5"/>
    <w:basedOn w:val="Normal"/>
    <w:next w:val="Normal"/>
    <w:autoRedefine/>
    <w:uiPriority w:val="39"/>
    <w:semiHidden/>
    <w:unhideWhenUsed/>
    <w:rsid w:val="008C6464"/>
    <w:pPr>
      <w:spacing w:after="0"/>
      <w:ind w:left="960"/>
    </w:pPr>
    <w:rPr>
      <w:sz w:val="20"/>
      <w:szCs w:val="20"/>
    </w:rPr>
  </w:style>
  <w:style w:type="paragraph" w:styleId="T6">
    <w:name w:val="toc 6"/>
    <w:basedOn w:val="Normal"/>
    <w:next w:val="Normal"/>
    <w:autoRedefine/>
    <w:uiPriority w:val="39"/>
    <w:semiHidden/>
    <w:unhideWhenUsed/>
    <w:rsid w:val="008C6464"/>
    <w:pPr>
      <w:spacing w:after="0"/>
      <w:ind w:left="1200"/>
    </w:pPr>
    <w:rPr>
      <w:sz w:val="20"/>
      <w:szCs w:val="20"/>
    </w:rPr>
  </w:style>
  <w:style w:type="paragraph" w:styleId="T7">
    <w:name w:val="toc 7"/>
    <w:basedOn w:val="Normal"/>
    <w:next w:val="Normal"/>
    <w:autoRedefine/>
    <w:uiPriority w:val="39"/>
    <w:semiHidden/>
    <w:unhideWhenUsed/>
    <w:rsid w:val="008C6464"/>
    <w:pPr>
      <w:spacing w:after="0"/>
      <w:ind w:left="1440"/>
    </w:pPr>
    <w:rPr>
      <w:sz w:val="20"/>
      <w:szCs w:val="20"/>
    </w:rPr>
  </w:style>
  <w:style w:type="paragraph" w:styleId="T8">
    <w:name w:val="toc 8"/>
    <w:basedOn w:val="Normal"/>
    <w:next w:val="Normal"/>
    <w:autoRedefine/>
    <w:uiPriority w:val="39"/>
    <w:semiHidden/>
    <w:unhideWhenUsed/>
    <w:rsid w:val="008C6464"/>
    <w:pPr>
      <w:spacing w:after="0"/>
      <w:ind w:left="1680"/>
    </w:pPr>
    <w:rPr>
      <w:sz w:val="20"/>
      <w:szCs w:val="20"/>
    </w:rPr>
  </w:style>
  <w:style w:type="paragraph" w:styleId="T9">
    <w:name w:val="toc 9"/>
    <w:basedOn w:val="Normal"/>
    <w:next w:val="Normal"/>
    <w:autoRedefine/>
    <w:uiPriority w:val="39"/>
    <w:semiHidden/>
    <w:unhideWhenUsed/>
    <w:rsid w:val="008C6464"/>
    <w:pPr>
      <w:spacing w:after="0"/>
      <w:ind w:left="1920"/>
    </w:pPr>
    <w:rPr>
      <w:sz w:val="20"/>
      <w:szCs w:val="20"/>
    </w:rPr>
  </w:style>
  <w:style w:type="character" w:styleId="Kpr">
    <w:name w:val="Hyperlink"/>
    <w:basedOn w:val="VarsaylanParagrafYazTipi"/>
    <w:uiPriority w:val="99"/>
    <w:unhideWhenUsed/>
    <w:rsid w:val="008C6464"/>
    <w:rPr>
      <w:color w:val="0563C1" w:themeColor="hyperlink"/>
      <w:u w:val="single"/>
    </w:rPr>
  </w:style>
  <w:style w:type="paragraph" w:styleId="stbilgi">
    <w:name w:val="header"/>
    <w:basedOn w:val="Normal"/>
    <w:link w:val="stbilgiChar"/>
    <w:uiPriority w:val="99"/>
    <w:unhideWhenUsed/>
    <w:rsid w:val="00011C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C2A"/>
    <w:rPr>
      <w:noProof/>
    </w:rPr>
  </w:style>
  <w:style w:type="paragraph" w:styleId="Altbilgi">
    <w:name w:val="footer"/>
    <w:basedOn w:val="Normal"/>
    <w:link w:val="AltbilgiChar"/>
    <w:uiPriority w:val="99"/>
    <w:unhideWhenUsed/>
    <w:rsid w:val="00011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C2A"/>
    <w:rPr>
      <w:noProof/>
    </w:rPr>
  </w:style>
  <w:style w:type="character" w:styleId="SayfaNumaras">
    <w:name w:val="page number"/>
    <w:basedOn w:val="VarsaylanParagrafYazTipi"/>
    <w:uiPriority w:val="99"/>
    <w:semiHidden/>
    <w:unhideWhenUsed/>
    <w:rsid w:val="008C53B2"/>
  </w:style>
  <w:style w:type="paragraph" w:styleId="NormalWeb">
    <w:name w:val="Normal (Web)"/>
    <w:basedOn w:val="Normal"/>
    <w:uiPriority w:val="99"/>
    <w:unhideWhenUsed/>
    <w:rsid w:val="00810EB2"/>
    <w:pPr>
      <w:spacing w:before="100" w:beforeAutospacing="1" w:after="100" w:afterAutospacing="1" w:line="240" w:lineRule="auto"/>
    </w:pPr>
    <w:rPr>
      <w:rFonts w:ascii="Times New Roman" w:hAnsi="Times New Roman" w:cs="Times New Roman"/>
      <w:noProof w:val="0"/>
      <w:lang w:eastAsia="tr-TR"/>
    </w:rPr>
  </w:style>
  <w:style w:type="character" w:customStyle="1" w:styleId="apple-converted-space">
    <w:name w:val="apple-converted-space"/>
    <w:basedOn w:val="VarsaylanParagrafYazTipi"/>
    <w:rsid w:val="00F81ADF"/>
  </w:style>
  <w:style w:type="character" w:styleId="zlenenKpr">
    <w:name w:val="FollowedHyperlink"/>
    <w:basedOn w:val="VarsaylanParagrafYazTipi"/>
    <w:uiPriority w:val="99"/>
    <w:semiHidden/>
    <w:unhideWhenUsed/>
    <w:rsid w:val="005340F0"/>
    <w:rPr>
      <w:color w:val="954F72" w:themeColor="followedHyperlink"/>
      <w:u w:val="single"/>
    </w:rPr>
  </w:style>
  <w:style w:type="paragraph" w:customStyle="1" w:styleId="Default">
    <w:name w:val="Default"/>
    <w:rsid w:val="00755788"/>
    <w:pPr>
      <w:autoSpaceDE w:val="0"/>
      <w:autoSpaceDN w:val="0"/>
      <w:adjustRightInd w:val="0"/>
      <w:spacing w:after="0" w:line="240" w:lineRule="auto"/>
    </w:pPr>
    <w:rPr>
      <w:rFonts w:ascii="Arial" w:eastAsia="Calibri" w:hAnsi="Arial" w:cs="Arial"/>
      <w:color w:val="000000"/>
    </w:rPr>
  </w:style>
  <w:style w:type="paragraph" w:styleId="BalonMetni">
    <w:name w:val="Balloon Text"/>
    <w:basedOn w:val="Normal"/>
    <w:link w:val="BalonMetniChar"/>
    <w:uiPriority w:val="99"/>
    <w:semiHidden/>
    <w:unhideWhenUsed/>
    <w:rsid w:val="00914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4D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next w:val="Normal"/>
    <w:link w:val="Balk1Char"/>
    <w:uiPriority w:val="9"/>
    <w:qFormat/>
    <w:rsid w:val="00801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0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016D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4EE"/>
    <w:pPr>
      <w:ind w:left="720"/>
      <w:contextualSpacing/>
    </w:pPr>
  </w:style>
  <w:style w:type="table" w:styleId="TabloKlavuzu">
    <w:name w:val="Table Grid"/>
    <w:basedOn w:val="NormalTablo"/>
    <w:uiPriority w:val="39"/>
    <w:rsid w:val="0063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016D6"/>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rsid w:val="008016D6"/>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rsid w:val="008016D6"/>
    <w:rPr>
      <w:rFonts w:asciiTheme="majorHAnsi" w:eastAsiaTheme="majorEastAsia" w:hAnsiTheme="majorHAnsi" w:cstheme="majorBidi"/>
      <w:noProof/>
      <w:color w:val="1F4D78" w:themeColor="accent1" w:themeShade="7F"/>
    </w:rPr>
  </w:style>
  <w:style w:type="paragraph" w:styleId="TBal">
    <w:name w:val="TOC Heading"/>
    <w:basedOn w:val="Balk1"/>
    <w:next w:val="Normal"/>
    <w:uiPriority w:val="39"/>
    <w:unhideWhenUsed/>
    <w:qFormat/>
    <w:rsid w:val="008C6464"/>
    <w:pPr>
      <w:spacing w:before="480" w:line="276" w:lineRule="auto"/>
      <w:outlineLvl w:val="9"/>
    </w:pPr>
    <w:rPr>
      <w:b/>
      <w:bCs/>
      <w:noProof w:val="0"/>
      <w:sz w:val="28"/>
      <w:szCs w:val="28"/>
      <w:lang w:eastAsia="tr-TR"/>
    </w:rPr>
  </w:style>
  <w:style w:type="paragraph" w:styleId="T1">
    <w:name w:val="toc 1"/>
    <w:basedOn w:val="Normal"/>
    <w:next w:val="Normal"/>
    <w:autoRedefine/>
    <w:uiPriority w:val="39"/>
    <w:unhideWhenUsed/>
    <w:rsid w:val="008C6464"/>
    <w:pPr>
      <w:spacing w:before="120" w:after="0"/>
    </w:pPr>
    <w:rPr>
      <w:b/>
      <w:bCs/>
      <w:sz w:val="22"/>
      <w:szCs w:val="22"/>
    </w:rPr>
  </w:style>
  <w:style w:type="paragraph" w:styleId="T2">
    <w:name w:val="toc 2"/>
    <w:basedOn w:val="Normal"/>
    <w:next w:val="Normal"/>
    <w:autoRedefine/>
    <w:uiPriority w:val="39"/>
    <w:unhideWhenUsed/>
    <w:rsid w:val="008C6464"/>
    <w:pPr>
      <w:spacing w:after="0"/>
      <w:ind w:left="240"/>
    </w:pPr>
    <w:rPr>
      <w:i/>
      <w:iCs/>
      <w:sz w:val="22"/>
      <w:szCs w:val="22"/>
    </w:rPr>
  </w:style>
  <w:style w:type="paragraph" w:styleId="T3">
    <w:name w:val="toc 3"/>
    <w:basedOn w:val="Normal"/>
    <w:next w:val="Normal"/>
    <w:autoRedefine/>
    <w:uiPriority w:val="39"/>
    <w:unhideWhenUsed/>
    <w:rsid w:val="008C6464"/>
    <w:pPr>
      <w:spacing w:after="0"/>
      <w:ind w:left="480"/>
    </w:pPr>
    <w:rPr>
      <w:sz w:val="22"/>
      <w:szCs w:val="22"/>
    </w:rPr>
  </w:style>
  <w:style w:type="paragraph" w:styleId="T4">
    <w:name w:val="toc 4"/>
    <w:basedOn w:val="Normal"/>
    <w:next w:val="Normal"/>
    <w:autoRedefine/>
    <w:uiPriority w:val="39"/>
    <w:semiHidden/>
    <w:unhideWhenUsed/>
    <w:rsid w:val="008C6464"/>
    <w:pPr>
      <w:spacing w:after="0"/>
      <w:ind w:left="720"/>
    </w:pPr>
    <w:rPr>
      <w:sz w:val="20"/>
      <w:szCs w:val="20"/>
    </w:rPr>
  </w:style>
  <w:style w:type="paragraph" w:styleId="T5">
    <w:name w:val="toc 5"/>
    <w:basedOn w:val="Normal"/>
    <w:next w:val="Normal"/>
    <w:autoRedefine/>
    <w:uiPriority w:val="39"/>
    <w:semiHidden/>
    <w:unhideWhenUsed/>
    <w:rsid w:val="008C6464"/>
    <w:pPr>
      <w:spacing w:after="0"/>
      <w:ind w:left="960"/>
    </w:pPr>
    <w:rPr>
      <w:sz w:val="20"/>
      <w:szCs w:val="20"/>
    </w:rPr>
  </w:style>
  <w:style w:type="paragraph" w:styleId="T6">
    <w:name w:val="toc 6"/>
    <w:basedOn w:val="Normal"/>
    <w:next w:val="Normal"/>
    <w:autoRedefine/>
    <w:uiPriority w:val="39"/>
    <w:semiHidden/>
    <w:unhideWhenUsed/>
    <w:rsid w:val="008C6464"/>
    <w:pPr>
      <w:spacing w:after="0"/>
      <w:ind w:left="1200"/>
    </w:pPr>
    <w:rPr>
      <w:sz w:val="20"/>
      <w:szCs w:val="20"/>
    </w:rPr>
  </w:style>
  <w:style w:type="paragraph" w:styleId="T7">
    <w:name w:val="toc 7"/>
    <w:basedOn w:val="Normal"/>
    <w:next w:val="Normal"/>
    <w:autoRedefine/>
    <w:uiPriority w:val="39"/>
    <w:semiHidden/>
    <w:unhideWhenUsed/>
    <w:rsid w:val="008C6464"/>
    <w:pPr>
      <w:spacing w:after="0"/>
      <w:ind w:left="1440"/>
    </w:pPr>
    <w:rPr>
      <w:sz w:val="20"/>
      <w:szCs w:val="20"/>
    </w:rPr>
  </w:style>
  <w:style w:type="paragraph" w:styleId="T8">
    <w:name w:val="toc 8"/>
    <w:basedOn w:val="Normal"/>
    <w:next w:val="Normal"/>
    <w:autoRedefine/>
    <w:uiPriority w:val="39"/>
    <w:semiHidden/>
    <w:unhideWhenUsed/>
    <w:rsid w:val="008C6464"/>
    <w:pPr>
      <w:spacing w:after="0"/>
      <w:ind w:left="1680"/>
    </w:pPr>
    <w:rPr>
      <w:sz w:val="20"/>
      <w:szCs w:val="20"/>
    </w:rPr>
  </w:style>
  <w:style w:type="paragraph" w:styleId="T9">
    <w:name w:val="toc 9"/>
    <w:basedOn w:val="Normal"/>
    <w:next w:val="Normal"/>
    <w:autoRedefine/>
    <w:uiPriority w:val="39"/>
    <w:semiHidden/>
    <w:unhideWhenUsed/>
    <w:rsid w:val="008C6464"/>
    <w:pPr>
      <w:spacing w:after="0"/>
      <w:ind w:left="1920"/>
    </w:pPr>
    <w:rPr>
      <w:sz w:val="20"/>
      <w:szCs w:val="20"/>
    </w:rPr>
  </w:style>
  <w:style w:type="character" w:styleId="Kpr">
    <w:name w:val="Hyperlink"/>
    <w:basedOn w:val="VarsaylanParagrafYazTipi"/>
    <w:uiPriority w:val="99"/>
    <w:unhideWhenUsed/>
    <w:rsid w:val="008C6464"/>
    <w:rPr>
      <w:color w:val="0563C1" w:themeColor="hyperlink"/>
      <w:u w:val="single"/>
    </w:rPr>
  </w:style>
  <w:style w:type="paragraph" w:styleId="stbilgi">
    <w:name w:val="header"/>
    <w:basedOn w:val="Normal"/>
    <w:link w:val="stbilgiChar"/>
    <w:uiPriority w:val="99"/>
    <w:unhideWhenUsed/>
    <w:rsid w:val="00011C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C2A"/>
    <w:rPr>
      <w:noProof/>
    </w:rPr>
  </w:style>
  <w:style w:type="paragraph" w:styleId="Altbilgi">
    <w:name w:val="footer"/>
    <w:basedOn w:val="Normal"/>
    <w:link w:val="AltbilgiChar"/>
    <w:uiPriority w:val="99"/>
    <w:unhideWhenUsed/>
    <w:rsid w:val="00011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C2A"/>
    <w:rPr>
      <w:noProof/>
    </w:rPr>
  </w:style>
  <w:style w:type="character" w:styleId="SayfaNumaras">
    <w:name w:val="page number"/>
    <w:basedOn w:val="VarsaylanParagrafYazTipi"/>
    <w:uiPriority w:val="99"/>
    <w:semiHidden/>
    <w:unhideWhenUsed/>
    <w:rsid w:val="008C53B2"/>
  </w:style>
  <w:style w:type="paragraph" w:styleId="NormalWeb">
    <w:name w:val="Normal (Web)"/>
    <w:basedOn w:val="Normal"/>
    <w:uiPriority w:val="99"/>
    <w:unhideWhenUsed/>
    <w:rsid w:val="00810EB2"/>
    <w:pPr>
      <w:spacing w:before="100" w:beforeAutospacing="1" w:after="100" w:afterAutospacing="1" w:line="240" w:lineRule="auto"/>
    </w:pPr>
    <w:rPr>
      <w:rFonts w:ascii="Times New Roman" w:hAnsi="Times New Roman" w:cs="Times New Roman"/>
      <w:noProof w:val="0"/>
      <w:lang w:eastAsia="tr-TR"/>
    </w:rPr>
  </w:style>
  <w:style w:type="character" w:customStyle="1" w:styleId="apple-converted-space">
    <w:name w:val="apple-converted-space"/>
    <w:basedOn w:val="VarsaylanParagrafYazTipi"/>
    <w:rsid w:val="00F81ADF"/>
  </w:style>
  <w:style w:type="character" w:styleId="zlenenKpr">
    <w:name w:val="FollowedHyperlink"/>
    <w:basedOn w:val="VarsaylanParagrafYazTipi"/>
    <w:uiPriority w:val="99"/>
    <w:semiHidden/>
    <w:unhideWhenUsed/>
    <w:rsid w:val="005340F0"/>
    <w:rPr>
      <w:color w:val="954F72" w:themeColor="followedHyperlink"/>
      <w:u w:val="single"/>
    </w:rPr>
  </w:style>
  <w:style w:type="paragraph" w:customStyle="1" w:styleId="Default">
    <w:name w:val="Default"/>
    <w:rsid w:val="00755788"/>
    <w:pPr>
      <w:autoSpaceDE w:val="0"/>
      <w:autoSpaceDN w:val="0"/>
      <w:adjustRightInd w:val="0"/>
      <w:spacing w:after="0" w:line="240" w:lineRule="auto"/>
    </w:pPr>
    <w:rPr>
      <w:rFonts w:ascii="Arial" w:eastAsia="Calibri" w:hAnsi="Arial" w:cs="Arial"/>
      <w:color w:val="000000"/>
    </w:rPr>
  </w:style>
  <w:style w:type="paragraph" w:styleId="BalonMetni">
    <w:name w:val="Balloon Text"/>
    <w:basedOn w:val="Normal"/>
    <w:link w:val="BalonMetniChar"/>
    <w:uiPriority w:val="99"/>
    <w:semiHidden/>
    <w:unhideWhenUsed/>
    <w:rsid w:val="00914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4D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490">
      <w:bodyDiv w:val="1"/>
      <w:marLeft w:val="0"/>
      <w:marRight w:val="0"/>
      <w:marTop w:val="0"/>
      <w:marBottom w:val="0"/>
      <w:divBdr>
        <w:top w:val="none" w:sz="0" w:space="0" w:color="auto"/>
        <w:left w:val="none" w:sz="0" w:space="0" w:color="auto"/>
        <w:bottom w:val="none" w:sz="0" w:space="0" w:color="auto"/>
        <w:right w:val="none" w:sz="0" w:space="0" w:color="auto"/>
      </w:divBdr>
    </w:div>
    <w:div w:id="151604931">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968510796">
      <w:bodyDiv w:val="1"/>
      <w:marLeft w:val="0"/>
      <w:marRight w:val="0"/>
      <w:marTop w:val="0"/>
      <w:marBottom w:val="0"/>
      <w:divBdr>
        <w:top w:val="none" w:sz="0" w:space="0" w:color="auto"/>
        <w:left w:val="none" w:sz="0" w:space="0" w:color="auto"/>
        <w:bottom w:val="none" w:sz="0" w:space="0" w:color="auto"/>
        <w:right w:val="none" w:sz="0" w:space="0" w:color="auto"/>
      </w:divBdr>
    </w:div>
    <w:div w:id="972491123">
      <w:bodyDiv w:val="1"/>
      <w:marLeft w:val="0"/>
      <w:marRight w:val="0"/>
      <w:marTop w:val="0"/>
      <w:marBottom w:val="0"/>
      <w:divBdr>
        <w:top w:val="none" w:sz="0" w:space="0" w:color="auto"/>
        <w:left w:val="none" w:sz="0" w:space="0" w:color="auto"/>
        <w:bottom w:val="none" w:sz="0" w:space="0" w:color="auto"/>
        <w:right w:val="none" w:sz="0" w:space="0" w:color="auto"/>
      </w:divBdr>
    </w:div>
    <w:div w:id="1075205742">
      <w:bodyDiv w:val="1"/>
      <w:marLeft w:val="0"/>
      <w:marRight w:val="0"/>
      <w:marTop w:val="0"/>
      <w:marBottom w:val="0"/>
      <w:divBdr>
        <w:top w:val="none" w:sz="0" w:space="0" w:color="auto"/>
        <w:left w:val="none" w:sz="0" w:space="0" w:color="auto"/>
        <w:bottom w:val="none" w:sz="0" w:space="0" w:color="auto"/>
        <w:right w:val="none" w:sz="0" w:space="0" w:color="auto"/>
      </w:divBdr>
    </w:div>
    <w:div w:id="1176267631">
      <w:bodyDiv w:val="1"/>
      <w:marLeft w:val="0"/>
      <w:marRight w:val="0"/>
      <w:marTop w:val="0"/>
      <w:marBottom w:val="0"/>
      <w:divBdr>
        <w:top w:val="none" w:sz="0" w:space="0" w:color="auto"/>
        <w:left w:val="none" w:sz="0" w:space="0" w:color="auto"/>
        <w:bottom w:val="none" w:sz="0" w:space="0" w:color="auto"/>
        <w:right w:val="none" w:sz="0" w:space="0" w:color="auto"/>
      </w:divBdr>
    </w:div>
    <w:div w:id="1188639046">
      <w:bodyDiv w:val="1"/>
      <w:marLeft w:val="0"/>
      <w:marRight w:val="0"/>
      <w:marTop w:val="0"/>
      <w:marBottom w:val="0"/>
      <w:divBdr>
        <w:top w:val="none" w:sz="0" w:space="0" w:color="auto"/>
        <w:left w:val="none" w:sz="0" w:space="0" w:color="auto"/>
        <w:bottom w:val="none" w:sz="0" w:space="0" w:color="auto"/>
        <w:right w:val="none" w:sz="0" w:space="0" w:color="auto"/>
      </w:divBdr>
    </w:div>
    <w:div w:id="1384333148">
      <w:bodyDiv w:val="1"/>
      <w:marLeft w:val="0"/>
      <w:marRight w:val="0"/>
      <w:marTop w:val="0"/>
      <w:marBottom w:val="0"/>
      <w:divBdr>
        <w:top w:val="none" w:sz="0" w:space="0" w:color="auto"/>
        <w:left w:val="none" w:sz="0" w:space="0" w:color="auto"/>
        <w:bottom w:val="none" w:sz="0" w:space="0" w:color="auto"/>
        <w:right w:val="none" w:sz="0" w:space="0" w:color="auto"/>
      </w:divBdr>
    </w:div>
    <w:div w:id="1549220903">
      <w:bodyDiv w:val="1"/>
      <w:marLeft w:val="0"/>
      <w:marRight w:val="0"/>
      <w:marTop w:val="0"/>
      <w:marBottom w:val="0"/>
      <w:divBdr>
        <w:top w:val="none" w:sz="0" w:space="0" w:color="auto"/>
        <w:left w:val="none" w:sz="0" w:space="0" w:color="auto"/>
        <w:bottom w:val="none" w:sz="0" w:space="0" w:color="auto"/>
        <w:right w:val="none" w:sz="0" w:space="0" w:color="auto"/>
      </w:divBdr>
    </w:div>
    <w:div w:id="1616906884">
      <w:bodyDiv w:val="1"/>
      <w:marLeft w:val="0"/>
      <w:marRight w:val="0"/>
      <w:marTop w:val="0"/>
      <w:marBottom w:val="0"/>
      <w:divBdr>
        <w:top w:val="none" w:sz="0" w:space="0" w:color="auto"/>
        <w:left w:val="none" w:sz="0" w:space="0" w:color="auto"/>
        <w:bottom w:val="none" w:sz="0" w:space="0" w:color="auto"/>
        <w:right w:val="none" w:sz="0" w:space="0" w:color="auto"/>
      </w:divBdr>
    </w:div>
    <w:div w:id="1752657504">
      <w:bodyDiv w:val="1"/>
      <w:marLeft w:val="0"/>
      <w:marRight w:val="0"/>
      <w:marTop w:val="0"/>
      <w:marBottom w:val="0"/>
      <w:divBdr>
        <w:top w:val="none" w:sz="0" w:space="0" w:color="auto"/>
        <w:left w:val="none" w:sz="0" w:space="0" w:color="auto"/>
        <w:bottom w:val="none" w:sz="0" w:space="0" w:color="auto"/>
        <w:right w:val="none" w:sz="0" w:space="0" w:color="auto"/>
      </w:divBdr>
    </w:div>
    <w:div w:id="1963417667">
      <w:bodyDiv w:val="1"/>
      <w:marLeft w:val="0"/>
      <w:marRight w:val="0"/>
      <w:marTop w:val="0"/>
      <w:marBottom w:val="0"/>
      <w:divBdr>
        <w:top w:val="none" w:sz="0" w:space="0" w:color="auto"/>
        <w:left w:val="none" w:sz="0" w:space="0" w:color="auto"/>
        <w:bottom w:val="none" w:sz="0" w:space="0" w:color="auto"/>
        <w:right w:val="none" w:sz="0" w:space="0" w:color="auto"/>
      </w:divBdr>
    </w:div>
    <w:div w:id="205203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9E0AEF-83E0-4C0D-94BB-5DE814BF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3513</Words>
  <Characters>20027</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SONY</cp:lastModifiedBy>
  <cp:revision>15</cp:revision>
  <cp:lastPrinted>2016-11-23T07:00:00Z</cp:lastPrinted>
  <dcterms:created xsi:type="dcterms:W3CDTF">2016-08-11T10:17:00Z</dcterms:created>
  <dcterms:modified xsi:type="dcterms:W3CDTF">2016-11-23T09:49:00Z</dcterms:modified>
</cp:coreProperties>
</file>